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19" w:rsidRPr="00104D19" w:rsidRDefault="00104D19" w:rsidP="00104D19">
      <w:pPr>
        <w:spacing w:after="0"/>
        <w:rPr>
          <w:rFonts w:ascii="Arial" w:eastAsia="Times New Roman" w:hAnsi="Arial" w:cs="Arial"/>
          <w:b/>
          <w:sz w:val="24"/>
          <w:szCs w:val="24"/>
          <w:lang w:eastAsia="de-DE"/>
        </w:rPr>
      </w:pPr>
      <w:r w:rsidRPr="00104D19">
        <w:rPr>
          <w:rFonts w:ascii="Calibri" w:eastAsia="Times New Roman" w:hAnsi="Calibri" w:cs="Times New Roman"/>
          <w:noProof/>
          <w:lang w:eastAsia="de-DE"/>
        </w:rPr>
        <mc:AlternateContent>
          <mc:Choice Requires="wps">
            <w:drawing>
              <wp:anchor distT="0" distB="0" distL="114300" distR="114300" simplePos="0" relativeHeight="251660288" behindDoc="0" locked="0" layoutInCell="1" allowOverlap="1" wp14:anchorId="0BAD1A72" wp14:editId="0ADC3A5E">
                <wp:simplePos x="0" y="0"/>
                <wp:positionH relativeFrom="column">
                  <wp:posOffset>90805</wp:posOffset>
                </wp:positionH>
                <wp:positionV relativeFrom="paragraph">
                  <wp:posOffset>-347345</wp:posOffset>
                </wp:positionV>
                <wp:extent cx="4872355" cy="704850"/>
                <wp:effectExtent l="0" t="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704850"/>
                        </a:xfrm>
                        <a:prstGeom prst="rect">
                          <a:avLst/>
                        </a:prstGeom>
                        <a:solidFill>
                          <a:srgbClr val="1F497D">
                            <a:lumMod val="20000"/>
                            <a:lumOff val="80000"/>
                          </a:srgbClr>
                        </a:solidFill>
                        <a:ln w="9525">
                          <a:solidFill>
                            <a:srgbClr val="000000"/>
                          </a:solidFill>
                          <a:miter lim="800000"/>
                          <a:headEnd/>
                          <a:tailEnd/>
                        </a:ln>
                      </wps:spPr>
                      <wps:txbx>
                        <w:txbxContent>
                          <w:p w:rsidR="00104D19" w:rsidRDefault="00104D19" w:rsidP="00104D19">
                            <w:pPr>
                              <w:shd w:val="clear" w:color="auto" w:fill="C6D9F1" w:themeFill="text2" w:themeFillTint="33"/>
                              <w:tabs>
                                <w:tab w:val="left" w:pos="2694"/>
                              </w:tabs>
                              <w:spacing w:before="240" w:after="240"/>
                              <w:jc w:val="center"/>
                              <w:rPr>
                                <w:rFonts w:ascii="Arial" w:hAnsi="Arial" w:cs="Arial"/>
                                <w:b/>
                                <w:sz w:val="26"/>
                                <w:szCs w:val="26"/>
                              </w:rPr>
                            </w:pPr>
                            <w:r>
                              <w:rPr>
                                <w:rFonts w:ascii="Arial" w:hAnsi="Arial" w:cs="Arial"/>
                                <w:b/>
                                <w:sz w:val="26"/>
                                <w:szCs w:val="26"/>
                              </w:rPr>
                              <w:t>Informationen zum EU-Schulprogramm in Hessen</w:t>
                            </w:r>
                          </w:p>
                          <w:p w:rsidR="00104D19" w:rsidRDefault="00104D19" w:rsidP="00104D19">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D1A72" id="_x0000_t202" coordsize="21600,21600" o:spt="202" path="m,l,21600r21600,l21600,xe">
                <v:stroke joinstyle="miter"/>
                <v:path gradientshapeok="t" o:connecttype="rect"/>
              </v:shapetype>
              <v:shape id="Text Box 2" o:spid="_x0000_s1026" type="#_x0000_t202" style="position:absolute;margin-left:7.15pt;margin-top:-27.35pt;width:383.6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" fillcolor="#c6d9f1">
                <v:textbox>
                  <w:txbxContent>
                    <w:p w:rsidR="00104D19" w:rsidRDefault="00104D19" w:rsidP="00104D19">
                      <w:pPr>
                        <w:shd w:val="clear" w:color="auto" w:fill="C6D9F1" w:themeFill="text2" w:themeFillTint="33"/>
                        <w:tabs>
                          <w:tab w:val="left" w:pos="2694"/>
                        </w:tabs>
                        <w:spacing w:before="240" w:after="240"/>
                        <w:jc w:val="center"/>
                        <w:rPr>
                          <w:rFonts w:ascii="Arial" w:hAnsi="Arial" w:cs="Arial"/>
                          <w:b/>
                          <w:sz w:val="26"/>
                          <w:szCs w:val="26"/>
                        </w:rPr>
                      </w:pPr>
                      <w:r>
                        <w:rPr>
                          <w:rFonts w:ascii="Arial" w:hAnsi="Arial" w:cs="Arial"/>
                          <w:b/>
                          <w:sz w:val="26"/>
                          <w:szCs w:val="26"/>
                        </w:rPr>
                        <w:t>Informationen zum EU-Schulprogramm in Hessen</w:t>
                      </w:r>
                    </w:p>
                    <w:p w:rsidR="00104D19" w:rsidRDefault="00104D19" w:rsidP="00104D19">
                      <w:pPr>
                        <w:rPr>
                          <w:rFonts w:ascii="Calibri" w:hAnsi="Calibri" w:cs="Times New Roman"/>
                        </w:rPr>
                      </w:pPr>
                    </w:p>
                  </w:txbxContent>
                </v:textbox>
              </v:shape>
            </w:pict>
          </mc:Fallback>
        </mc:AlternateContent>
      </w:r>
      <w:r w:rsidRPr="00104D19">
        <w:rPr>
          <w:rFonts w:ascii="Calibri" w:eastAsia="Times New Roman" w:hAnsi="Calibri" w:cs="Times New Roman"/>
          <w:noProof/>
          <w:lang w:eastAsia="de-DE"/>
        </w:rPr>
        <w:drawing>
          <wp:anchor distT="0" distB="0" distL="114300" distR="114300" simplePos="0" relativeHeight="251659264" behindDoc="1" locked="0" layoutInCell="1" allowOverlap="1" wp14:anchorId="3DB7EF68" wp14:editId="546838A7">
            <wp:simplePos x="0" y="0"/>
            <wp:positionH relativeFrom="column">
              <wp:posOffset>5276215</wp:posOffset>
            </wp:positionH>
            <wp:positionV relativeFrom="paragraph">
              <wp:posOffset>-427990</wp:posOffset>
            </wp:positionV>
            <wp:extent cx="860425" cy="1192530"/>
            <wp:effectExtent l="0" t="0" r="0" b="7620"/>
            <wp:wrapNone/>
            <wp:docPr id="2" name="Bild 2" descr="Hessenwappen + R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essenwappen + R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425" cy="1192530"/>
                    </a:xfrm>
                    <a:prstGeom prst="rect">
                      <a:avLst/>
                    </a:prstGeom>
                    <a:noFill/>
                  </pic:spPr>
                </pic:pic>
              </a:graphicData>
            </a:graphic>
            <wp14:sizeRelH relativeFrom="page">
              <wp14:pctWidth>0</wp14:pctWidth>
            </wp14:sizeRelH>
            <wp14:sizeRelV relativeFrom="page">
              <wp14:pctHeight>0</wp14:pctHeight>
            </wp14:sizeRelV>
          </wp:anchor>
        </w:drawing>
      </w:r>
    </w:p>
    <w:p w:rsidR="00104D19" w:rsidRPr="00104D19" w:rsidRDefault="00104D19" w:rsidP="00104D19">
      <w:pPr>
        <w:jc w:val="center"/>
        <w:rPr>
          <w:rFonts w:ascii="Arial" w:eastAsia="Times New Roman" w:hAnsi="Arial" w:cs="Arial"/>
          <w:b/>
          <w:sz w:val="24"/>
          <w:szCs w:val="24"/>
          <w:lang w:eastAsia="de-DE"/>
        </w:rPr>
      </w:pPr>
      <w:bookmarkStart w:id="0" w:name="_GoBack"/>
      <w:bookmarkEnd w:id="0"/>
    </w:p>
    <w:p w:rsidR="00104D19" w:rsidRPr="00104D19" w:rsidRDefault="00104D19" w:rsidP="00104D19">
      <w:pPr>
        <w:spacing w:after="0"/>
        <w:rPr>
          <w:rFonts w:ascii="Arial" w:eastAsia="Times New Roman" w:hAnsi="Arial" w:cs="Arial"/>
          <w:b/>
          <w:sz w:val="24"/>
          <w:szCs w:val="24"/>
          <w:lang w:eastAsia="de-DE"/>
        </w:rPr>
      </w:pP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Schulmilch zu einem günstigen Preis</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Die Europäische Union fördert mit der Schulmilchbeihilfe den Verkauf verbilligter Milch und Milchprodukte an Kinder und Jugendliche in vorschulischen und schulischen Bildungseinrichtungen. Ziel des Schulprogramms ist es einen wichtigen Beitrag zur gesunden Ernährung der Kinder zu leisten und sie zu einem gesundheitsfördernden Ernährungsverhalten anzuregen.</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Hessen wird sich an der Weitergabe der EU-Beihilfe für Milch und Milcherzeugnisse beteiligen. Es werden Zuschüsse bereitgestellt, damit Kindern und Jugendlichen Schulmilch sowie Naturjoghurt, Naturquark und Käse in Schulen und anderen vorschulischen Bildungseinrichtungen günstig angeboten werden können. Die vergünstigte Abgabe wird von der EU finanziell unterstützt.</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Das Programm wurde so gestaltet, dass trotz begrenzter Fördermittel möglichst vielen Kindern die Teilnahme ermöglicht wird.</w:t>
      </w: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Rechtsgrundlagen</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Grundlage für die Gewährung einer Unionsbeihilfe durch die Europäische Union sind folgende Verordnungen bzw. Richtlinien: </w:t>
      </w:r>
    </w:p>
    <w:p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Durchführungsverordnung (EU) 2017/39 der Kommission vom 3. November 2016 mit Durchführungsbestimmungen zur Verordnung (EU) Nr. 1308/2013 </w:t>
      </w:r>
    </w:p>
    <w:p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Delegierte Verordnung (EU) 2017/40 der Kommission vom 3. November 2016 zur Ergänzung der Verordnung (EU) Nr. 1308/2013 des Europäischen Parlaments und des Rates und zur Änderung der Delegierten Verordnung (EU) Nr. 907/2014 der Kommission. </w:t>
      </w:r>
    </w:p>
    <w:p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Hessische Richtlinie zur Umsetzung des EU-Schulprogramms -Teil Milch vom </w:t>
      </w:r>
      <w:r w:rsidR="00DE1053">
        <w:rPr>
          <w:rFonts w:ascii="Arial" w:eastAsia="Times New Roman" w:hAnsi="Arial" w:cs="Arial"/>
          <w:color w:val="000000"/>
          <w:sz w:val="24"/>
          <w:szCs w:val="24"/>
          <w:lang w:eastAsia="de-DE"/>
        </w:rPr>
        <w:t>05</w:t>
      </w:r>
      <w:r w:rsidRPr="00104D19">
        <w:rPr>
          <w:rFonts w:ascii="Arial" w:eastAsia="Times New Roman" w:hAnsi="Arial" w:cs="Arial"/>
          <w:color w:val="000000"/>
          <w:sz w:val="24"/>
          <w:szCs w:val="24"/>
          <w:lang w:eastAsia="de-DE"/>
        </w:rPr>
        <w:t>.09.201</w:t>
      </w:r>
      <w:r w:rsidR="00DE1053">
        <w:rPr>
          <w:rFonts w:ascii="Arial" w:eastAsia="Times New Roman" w:hAnsi="Arial" w:cs="Arial"/>
          <w:color w:val="000000"/>
          <w:sz w:val="24"/>
          <w:szCs w:val="24"/>
          <w:lang w:eastAsia="de-DE"/>
        </w:rPr>
        <w:t>9</w:t>
      </w:r>
      <w:r w:rsidRPr="00104D19">
        <w:rPr>
          <w:rFonts w:ascii="Arial" w:eastAsia="Times New Roman" w:hAnsi="Arial" w:cs="Arial"/>
          <w:color w:val="000000"/>
          <w:sz w:val="24"/>
          <w:szCs w:val="24"/>
          <w:lang w:eastAsia="de-DE"/>
        </w:rPr>
        <w:t xml:space="preserve"> (</w:t>
      </w:r>
      <w:proofErr w:type="spellStart"/>
      <w:r w:rsidRPr="00104D19">
        <w:rPr>
          <w:rFonts w:ascii="Arial" w:eastAsia="Times New Roman" w:hAnsi="Arial" w:cs="Arial"/>
          <w:color w:val="000000"/>
          <w:sz w:val="24"/>
          <w:szCs w:val="24"/>
          <w:lang w:eastAsia="de-DE"/>
        </w:rPr>
        <w:t>StAnz</w:t>
      </w:r>
      <w:proofErr w:type="spellEnd"/>
      <w:r w:rsidRPr="00104D19">
        <w:rPr>
          <w:rFonts w:ascii="Arial" w:eastAsia="Times New Roman" w:hAnsi="Arial" w:cs="Arial"/>
          <w:color w:val="000000"/>
          <w:sz w:val="24"/>
          <w:szCs w:val="24"/>
          <w:lang w:eastAsia="de-DE"/>
        </w:rPr>
        <w:t>. 40/201</w:t>
      </w:r>
      <w:r w:rsidR="00DE1053">
        <w:rPr>
          <w:rFonts w:ascii="Arial" w:eastAsia="Times New Roman" w:hAnsi="Arial" w:cs="Arial"/>
          <w:color w:val="000000"/>
          <w:sz w:val="24"/>
          <w:szCs w:val="24"/>
          <w:lang w:eastAsia="de-DE"/>
        </w:rPr>
        <w:t>9</w:t>
      </w:r>
      <w:r w:rsidRPr="00104D19">
        <w:rPr>
          <w:rFonts w:ascii="Arial" w:eastAsia="Times New Roman" w:hAnsi="Arial" w:cs="Arial"/>
          <w:color w:val="000000"/>
          <w:sz w:val="24"/>
          <w:szCs w:val="24"/>
          <w:lang w:eastAsia="de-DE"/>
        </w:rPr>
        <w:t xml:space="preserve"> S. 9</w:t>
      </w:r>
      <w:r w:rsidR="00DE1053">
        <w:rPr>
          <w:rFonts w:ascii="Arial" w:eastAsia="Times New Roman" w:hAnsi="Arial" w:cs="Arial"/>
          <w:color w:val="000000"/>
          <w:sz w:val="24"/>
          <w:szCs w:val="24"/>
          <w:lang w:eastAsia="de-DE"/>
        </w:rPr>
        <w:t>1</w:t>
      </w:r>
      <w:r w:rsidRPr="00104D19">
        <w:rPr>
          <w:rFonts w:ascii="Arial" w:eastAsia="Times New Roman" w:hAnsi="Arial" w:cs="Arial"/>
          <w:color w:val="000000"/>
          <w:sz w:val="24"/>
          <w:szCs w:val="24"/>
          <w:lang w:eastAsia="de-DE"/>
        </w:rPr>
        <w:t>5)</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Wer kann Schulmilch bekommen?</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Alle Kinder und Jugendliche, die vorschulische und schulische Bildungseinrichtungen in Hessen besuchen, können Milch und die o.g. Milchprodukte vergünstigt erhalten – vorausgesetzt, die Einrichtung beteiligt sich am EU-Schulprogamm und bietet Schulmilchprodukte an.</w:t>
      </w: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Wo kann ich Schulmilch bekommen?</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Zugelassene Schulmilchlieferanten (z.B. Molkereien, Frischedienste, Landwirte) beliefern mit den gewünschten Produkten vorschulische und schulische Bildungseinrichtungen, die den Kindern bzw. Jugendlichen Schulmilcherzeugnisse anbieten möchten. </w:t>
      </w:r>
      <w:r w:rsidRPr="00104D19">
        <w:rPr>
          <w:rFonts w:ascii="Arial" w:eastAsia="Times New Roman" w:hAnsi="Arial" w:cs="Arial"/>
          <w:sz w:val="24"/>
          <w:szCs w:val="24"/>
          <w:lang w:eastAsia="de-DE"/>
        </w:rPr>
        <w:br w:type="page"/>
      </w:r>
    </w:p>
    <w:p w:rsid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lastRenderedPageBreak/>
        <w:t>Übersicht der derzeit in Hessen zugelassenen</w:t>
      </w:r>
      <w:r w:rsidR="00AD0121">
        <w:rPr>
          <w:rFonts w:ascii="Arial" w:eastAsia="Times New Roman" w:hAnsi="Arial" w:cs="Arial"/>
          <w:b/>
          <w:sz w:val="24"/>
          <w:szCs w:val="24"/>
          <w:lang w:eastAsia="de-DE"/>
        </w:rPr>
        <w:t xml:space="preserve"> und teilnehmenden </w:t>
      </w:r>
      <w:r w:rsidRPr="00104D19">
        <w:rPr>
          <w:rFonts w:ascii="Arial" w:eastAsia="Times New Roman" w:hAnsi="Arial" w:cs="Arial"/>
          <w:b/>
          <w:sz w:val="24"/>
          <w:szCs w:val="24"/>
          <w:lang w:eastAsia="de-DE"/>
        </w:rPr>
        <w:t xml:space="preserve">Schulmilchlieferanten (Stand </w:t>
      </w:r>
      <w:r w:rsidR="00D748F6">
        <w:rPr>
          <w:rFonts w:ascii="Arial" w:eastAsia="Times New Roman" w:hAnsi="Arial" w:cs="Arial"/>
          <w:b/>
          <w:sz w:val="24"/>
          <w:szCs w:val="24"/>
          <w:lang w:eastAsia="de-DE"/>
        </w:rPr>
        <w:t>08/2022</w:t>
      </w:r>
      <w:r w:rsidRPr="00104D19">
        <w:rPr>
          <w:rFonts w:ascii="Arial" w:eastAsia="Times New Roman" w:hAnsi="Arial" w:cs="Arial"/>
          <w:b/>
          <w:sz w:val="24"/>
          <w:szCs w:val="24"/>
          <w:lang w:eastAsia="de-DE"/>
        </w:rPr>
        <w:t>):</w:t>
      </w:r>
    </w:p>
    <w:p w:rsidR="00711B38" w:rsidRDefault="00711B38" w:rsidP="00104D19">
      <w:pPr>
        <w:spacing w:after="0"/>
        <w:rPr>
          <w:rFonts w:ascii="Arial" w:eastAsia="Times New Roman" w:hAnsi="Arial" w:cs="Arial"/>
          <w:b/>
          <w:sz w:val="24"/>
          <w:szCs w:val="24"/>
          <w:lang w:eastAsia="de-DE"/>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1"/>
        <w:gridCol w:w="1875"/>
        <w:gridCol w:w="1235"/>
        <w:gridCol w:w="889"/>
        <w:gridCol w:w="1128"/>
        <w:gridCol w:w="948"/>
        <w:gridCol w:w="1481"/>
      </w:tblGrid>
      <w:tr w:rsidR="00711B38" w:rsidRPr="00711B38" w:rsidTr="006948CD">
        <w:trPr>
          <w:trHeight w:val="300"/>
        </w:trPr>
        <w:tc>
          <w:tcPr>
            <w:tcW w:w="1047"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Name</w:t>
            </w:r>
          </w:p>
        </w:tc>
        <w:tc>
          <w:tcPr>
            <w:tcW w:w="981"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Straße</w:t>
            </w:r>
          </w:p>
        </w:tc>
        <w:tc>
          <w:tcPr>
            <w:tcW w:w="646"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Ort</w:t>
            </w:r>
          </w:p>
        </w:tc>
        <w:tc>
          <w:tcPr>
            <w:tcW w:w="465"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Telefon</w:t>
            </w:r>
          </w:p>
        </w:tc>
        <w:tc>
          <w:tcPr>
            <w:tcW w:w="590"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Fax</w:t>
            </w:r>
          </w:p>
        </w:tc>
        <w:tc>
          <w:tcPr>
            <w:tcW w:w="496"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Ansprech-partner</w:t>
            </w:r>
          </w:p>
        </w:tc>
        <w:tc>
          <w:tcPr>
            <w:tcW w:w="775" w:type="pct"/>
            <w:shd w:val="clear" w:color="auto" w:fill="auto"/>
            <w:noWrap/>
            <w:hideMark/>
          </w:tcPr>
          <w:p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E-Mail</w:t>
            </w:r>
          </w:p>
        </w:tc>
      </w:tr>
      <w:tr w:rsidR="00711B38" w:rsidRPr="00711B38" w:rsidTr="006948CD">
        <w:trPr>
          <w:trHeight w:val="300"/>
        </w:trPr>
        <w:tc>
          <w:tcPr>
            <w:tcW w:w="1047"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 xml:space="preserve">Gutsmolkerei </w:t>
            </w:r>
            <w:proofErr w:type="spellStart"/>
            <w:r w:rsidRPr="00711B38">
              <w:rPr>
                <w:rFonts w:ascii="Arial" w:eastAsia="Calibri" w:hAnsi="Arial" w:cs="Arial"/>
                <w:sz w:val="20"/>
                <w:szCs w:val="20"/>
              </w:rPr>
              <w:t>Selgenhof</w:t>
            </w:r>
            <w:proofErr w:type="spellEnd"/>
            <w:r w:rsidRPr="00711B38">
              <w:rPr>
                <w:rFonts w:ascii="Arial" w:eastAsia="Calibri" w:hAnsi="Arial" w:cs="Arial"/>
                <w:sz w:val="20"/>
                <w:szCs w:val="20"/>
              </w:rPr>
              <w:t xml:space="preserve"> Lieferdienst</w:t>
            </w:r>
          </w:p>
        </w:tc>
        <w:tc>
          <w:tcPr>
            <w:tcW w:w="981"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 xml:space="preserve">Domäne </w:t>
            </w:r>
            <w:proofErr w:type="spellStart"/>
            <w:r w:rsidRPr="00711B38">
              <w:rPr>
                <w:rFonts w:ascii="Arial" w:eastAsia="Calibri" w:hAnsi="Arial" w:cs="Arial"/>
                <w:sz w:val="20"/>
                <w:szCs w:val="20"/>
              </w:rPr>
              <w:t>Selgenhof</w:t>
            </w:r>
            <w:proofErr w:type="spellEnd"/>
          </w:p>
        </w:tc>
        <w:tc>
          <w:tcPr>
            <w:tcW w:w="646"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35327 Ulrichstein</w:t>
            </w:r>
          </w:p>
        </w:tc>
        <w:tc>
          <w:tcPr>
            <w:tcW w:w="465"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06645/96150</w:t>
            </w:r>
          </w:p>
        </w:tc>
        <w:tc>
          <w:tcPr>
            <w:tcW w:w="590"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06645/961512</w:t>
            </w:r>
          </w:p>
        </w:tc>
        <w:tc>
          <w:tcPr>
            <w:tcW w:w="496"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Herr Junge</w:t>
            </w:r>
          </w:p>
        </w:tc>
        <w:tc>
          <w:tcPr>
            <w:tcW w:w="775" w:type="pct"/>
            <w:shd w:val="clear" w:color="auto" w:fill="auto"/>
            <w:noWrap/>
          </w:tcPr>
          <w:p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gutsmolkerei@selgenhof.de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Peter Ernst </w:t>
            </w:r>
            <w:r w:rsidRPr="00711B38">
              <w:rPr>
                <w:rFonts w:ascii="Arial" w:eastAsia="Times New Roman" w:hAnsi="Arial" w:cs="Arial"/>
                <w:color w:val="000000"/>
                <w:sz w:val="20"/>
                <w:szCs w:val="20"/>
                <w:lang w:eastAsia="de-DE"/>
              </w:rPr>
              <w:br/>
              <w:t xml:space="preserve">Lebensmittel Großhandel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Portstr</w:t>
            </w:r>
            <w:proofErr w:type="spellEnd"/>
            <w:r w:rsidRPr="00711B38">
              <w:rPr>
                <w:rFonts w:ascii="Arial" w:eastAsia="Times New Roman" w:hAnsi="Arial" w:cs="Arial"/>
                <w:color w:val="000000"/>
                <w:sz w:val="20"/>
                <w:szCs w:val="20"/>
                <w:lang w:eastAsia="de-DE"/>
              </w:rPr>
              <w:t xml:space="preserve">. 24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61440 Oberursel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06171/580150 06171/580151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06171/580149 </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Herr Ernst </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peter@ernst-lebensmittel.de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Schwalenstöcker</w:t>
            </w:r>
            <w:proofErr w:type="spellEnd"/>
            <w:r w:rsidRPr="00711B38">
              <w:rPr>
                <w:rFonts w:ascii="Arial" w:eastAsia="Times New Roman" w:hAnsi="Arial" w:cs="Arial"/>
                <w:color w:val="000000"/>
                <w:sz w:val="20"/>
                <w:szCs w:val="20"/>
                <w:lang w:eastAsia="de-DE"/>
              </w:rPr>
              <w:t xml:space="preserve"> &amp; </w:t>
            </w:r>
            <w:proofErr w:type="spellStart"/>
            <w:r w:rsidRPr="00711B38">
              <w:rPr>
                <w:rFonts w:ascii="Arial" w:eastAsia="Times New Roman" w:hAnsi="Arial" w:cs="Arial"/>
                <w:color w:val="000000"/>
                <w:sz w:val="20"/>
                <w:szCs w:val="20"/>
                <w:lang w:eastAsia="de-DE"/>
              </w:rPr>
              <w:t>Gantz</w:t>
            </w:r>
            <w:proofErr w:type="spellEnd"/>
            <w:r w:rsidRPr="00711B38">
              <w:rPr>
                <w:rFonts w:ascii="Arial" w:eastAsia="Times New Roman" w:hAnsi="Arial" w:cs="Arial"/>
                <w:color w:val="000000"/>
                <w:sz w:val="20"/>
                <w:szCs w:val="20"/>
                <w:lang w:eastAsia="de-DE"/>
              </w:rPr>
              <w:t xml:space="preserve"> GmbH Schulmilch-Händler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Frankenberger Landstr. 20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34497 Korbach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05631/5007086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05631/9786 </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Marder</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buchhaltung@schwalli.de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Weidenhof OHG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Weidenstraße 5-7</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63607 Wächters</w:t>
            </w:r>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bach-Neudorf</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06053/2822</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06053/1858</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Müller</w:t>
            </w:r>
          </w:p>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Voss</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weidenhof.mueller@t-online.de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Christa </w:t>
            </w:r>
            <w:proofErr w:type="spellStart"/>
            <w:r w:rsidRPr="00711B38">
              <w:rPr>
                <w:rFonts w:ascii="Arial" w:eastAsia="Times New Roman" w:hAnsi="Arial" w:cs="Arial"/>
                <w:color w:val="000000"/>
                <w:sz w:val="20"/>
                <w:szCs w:val="20"/>
                <w:lang w:eastAsia="de-DE"/>
              </w:rPr>
              <w:t>Gersting</w:t>
            </w:r>
            <w:proofErr w:type="spellEnd"/>
            <w:r w:rsidRPr="00711B38">
              <w:rPr>
                <w:rFonts w:ascii="Arial" w:eastAsia="Times New Roman" w:hAnsi="Arial" w:cs="Arial"/>
                <w:color w:val="000000"/>
                <w:sz w:val="20"/>
                <w:szCs w:val="20"/>
                <w:lang w:eastAsia="de-DE"/>
              </w:rPr>
              <w:br/>
              <w:t xml:space="preserve">Birkenhof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An der Landwehr 8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63486 Bruchköbel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06183/2479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06183/73056 </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Frau </w:t>
            </w:r>
            <w:proofErr w:type="spellStart"/>
            <w:r w:rsidRPr="00711B38">
              <w:rPr>
                <w:rFonts w:ascii="Arial" w:eastAsia="Times New Roman" w:hAnsi="Arial" w:cs="Arial"/>
                <w:color w:val="000000"/>
                <w:sz w:val="20"/>
                <w:szCs w:val="20"/>
                <w:lang w:eastAsia="de-DE"/>
              </w:rPr>
              <w:t>Gersting</w:t>
            </w:r>
            <w:proofErr w:type="spellEnd"/>
            <w:r w:rsidRPr="00711B38">
              <w:rPr>
                <w:rFonts w:ascii="Arial" w:eastAsia="Times New Roman" w:hAnsi="Arial" w:cs="Arial"/>
                <w:color w:val="000000"/>
                <w:sz w:val="20"/>
                <w:szCs w:val="20"/>
                <w:lang w:eastAsia="de-DE"/>
              </w:rPr>
              <w:t xml:space="preserve"> </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gersting@birken-hof.de</w:t>
            </w:r>
          </w:p>
        </w:tc>
      </w:tr>
      <w:tr w:rsidR="00711B38" w:rsidRPr="00711B38" w:rsidTr="006948CD">
        <w:trPr>
          <w:trHeight w:val="300"/>
        </w:trPr>
        <w:tc>
          <w:tcPr>
            <w:tcW w:w="1047"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Upländer</w:t>
            </w:r>
            <w:proofErr w:type="spellEnd"/>
            <w:r w:rsidRPr="00711B38">
              <w:rPr>
                <w:rFonts w:ascii="Arial" w:eastAsia="Times New Roman" w:hAnsi="Arial" w:cs="Arial"/>
                <w:color w:val="000000"/>
                <w:sz w:val="20"/>
                <w:szCs w:val="20"/>
                <w:lang w:eastAsia="de-DE"/>
              </w:rPr>
              <w:t xml:space="preserve"> Bauernmolkerei GmbH</w:t>
            </w:r>
          </w:p>
        </w:tc>
        <w:tc>
          <w:tcPr>
            <w:tcW w:w="981"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Korbacher Str. 6</w:t>
            </w:r>
          </w:p>
        </w:tc>
        <w:tc>
          <w:tcPr>
            <w:tcW w:w="646"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34508 Willingen-</w:t>
            </w:r>
            <w:proofErr w:type="spellStart"/>
            <w:r w:rsidRPr="00711B38">
              <w:rPr>
                <w:rFonts w:ascii="Arial" w:eastAsia="Times New Roman" w:hAnsi="Arial" w:cs="Arial"/>
                <w:color w:val="000000"/>
                <w:sz w:val="20"/>
                <w:szCs w:val="20"/>
                <w:lang w:eastAsia="de-DE"/>
              </w:rPr>
              <w:t>Usseln</w:t>
            </w:r>
            <w:proofErr w:type="spellEnd"/>
          </w:p>
        </w:tc>
        <w:tc>
          <w:tcPr>
            <w:tcW w:w="465"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05632/948628</w:t>
            </w:r>
          </w:p>
        </w:tc>
        <w:tc>
          <w:tcPr>
            <w:tcW w:w="590"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05632/948630</w:t>
            </w:r>
          </w:p>
        </w:tc>
        <w:tc>
          <w:tcPr>
            <w:tcW w:w="496"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Peters</w:t>
            </w:r>
          </w:p>
        </w:tc>
        <w:tc>
          <w:tcPr>
            <w:tcW w:w="775"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b.peters@bauernmolkerei.de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Heinrich Stein </w:t>
            </w:r>
            <w:proofErr w:type="spellStart"/>
            <w:r w:rsidRPr="00711B38">
              <w:rPr>
                <w:rFonts w:ascii="Arial" w:eastAsia="Times New Roman" w:hAnsi="Arial" w:cs="Arial"/>
                <w:color w:val="000000"/>
                <w:sz w:val="20"/>
                <w:szCs w:val="20"/>
                <w:lang w:eastAsia="de-DE"/>
              </w:rPr>
              <w:t>Nachf</w:t>
            </w:r>
            <w:proofErr w:type="spellEnd"/>
            <w:r w:rsidRPr="00711B38">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br/>
              <w:t xml:space="preserve">C. Siebert und F. Keyser OHG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Rothenditmolder</w:t>
            </w:r>
            <w:proofErr w:type="spellEnd"/>
            <w:r w:rsidRPr="00711B38">
              <w:rPr>
                <w:rFonts w:ascii="Arial" w:eastAsia="Times New Roman" w:hAnsi="Arial" w:cs="Arial"/>
                <w:color w:val="000000"/>
                <w:sz w:val="20"/>
                <w:szCs w:val="20"/>
                <w:lang w:eastAsia="de-DE"/>
              </w:rPr>
              <w:t xml:space="preserve"> Str.3-5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34117 Kassel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0561/15613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0561/102131 </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Siebert</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info@heinrich-stein.de </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Klaus und Sandra Hügel Milchhof </w:t>
            </w:r>
          </w:p>
        </w:tc>
        <w:tc>
          <w:tcPr>
            <w:tcW w:w="981" w:type="pct"/>
            <w:shd w:val="clear" w:color="auto" w:fill="auto"/>
            <w:noWrap/>
            <w:vAlign w:val="bottom"/>
            <w:hideMark/>
          </w:tcPr>
          <w:p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Zum </w:t>
            </w:r>
            <w:proofErr w:type="spellStart"/>
            <w:r w:rsidRPr="00711B38">
              <w:rPr>
                <w:rFonts w:ascii="Arial" w:eastAsia="Times New Roman" w:hAnsi="Arial" w:cs="Arial"/>
                <w:color w:val="000000"/>
                <w:sz w:val="20"/>
                <w:szCs w:val="20"/>
                <w:lang w:eastAsia="de-DE"/>
              </w:rPr>
              <w:t>Geisküppel</w:t>
            </w:r>
            <w:proofErr w:type="spellEnd"/>
            <w:r w:rsidRPr="00711B38">
              <w:rPr>
                <w:rFonts w:ascii="Arial" w:eastAsia="Times New Roman" w:hAnsi="Arial" w:cs="Arial"/>
                <w:color w:val="000000"/>
                <w:sz w:val="20"/>
                <w:szCs w:val="20"/>
                <w:lang w:eastAsia="de-DE"/>
              </w:rPr>
              <w:t xml:space="preserve"> </w:t>
            </w:r>
          </w:p>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2 a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36043 Fulda/</w:t>
            </w:r>
            <w:proofErr w:type="spellStart"/>
            <w:r w:rsidRPr="00711B38">
              <w:rPr>
                <w:rFonts w:ascii="Arial" w:eastAsia="Times New Roman" w:hAnsi="Arial" w:cs="Arial"/>
                <w:color w:val="000000"/>
                <w:sz w:val="20"/>
                <w:szCs w:val="20"/>
                <w:lang w:eastAsia="de-DE"/>
              </w:rPr>
              <w:t>Edelzell</w:t>
            </w:r>
            <w:proofErr w:type="spellEnd"/>
            <w:r w:rsidRPr="00711B38">
              <w:rPr>
                <w:rFonts w:ascii="Arial" w:eastAsia="Times New Roman" w:hAnsi="Arial" w:cs="Arial"/>
                <w:color w:val="000000"/>
                <w:sz w:val="20"/>
                <w:szCs w:val="20"/>
                <w:lang w:eastAsia="de-DE"/>
              </w:rPr>
              <w:t xml:space="preserve">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0661/47766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0661/9425137 </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Herr Hügel </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huegelmilch@gmx.de</w:t>
            </w:r>
          </w:p>
        </w:tc>
      </w:tr>
      <w:tr w:rsidR="00711B38" w:rsidRPr="00711B38" w:rsidTr="006948CD">
        <w:trPr>
          <w:trHeight w:val="300"/>
        </w:trPr>
        <w:tc>
          <w:tcPr>
            <w:tcW w:w="1047" w:type="pct"/>
            <w:shd w:val="clear" w:color="auto" w:fill="auto"/>
            <w:noWrap/>
            <w:vAlign w:val="bottom"/>
            <w:hideMark/>
          </w:tcPr>
          <w:p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Ingo </w:t>
            </w:r>
            <w:proofErr w:type="spellStart"/>
            <w:r w:rsidRPr="00711B38">
              <w:rPr>
                <w:rFonts w:ascii="Arial" w:eastAsia="Times New Roman" w:hAnsi="Arial" w:cs="Arial"/>
                <w:color w:val="000000"/>
                <w:sz w:val="20"/>
                <w:szCs w:val="20"/>
                <w:lang w:eastAsia="de-DE"/>
              </w:rPr>
              <w:t>Weinkötz</w:t>
            </w:r>
            <w:proofErr w:type="spellEnd"/>
            <w:r w:rsidRPr="00711B38">
              <w:rPr>
                <w:rFonts w:ascii="Arial" w:eastAsia="Times New Roman" w:hAnsi="Arial" w:cs="Arial"/>
                <w:color w:val="000000"/>
                <w:sz w:val="20"/>
                <w:szCs w:val="20"/>
                <w:lang w:eastAsia="de-DE"/>
              </w:rPr>
              <w:br/>
              <w:t>Molkereiprodukte/</w:t>
            </w:r>
          </w:p>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Getränke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Spechbacherstr</w:t>
            </w:r>
            <w:proofErr w:type="spellEnd"/>
            <w:r w:rsidRPr="00711B38">
              <w:rPr>
                <w:rFonts w:ascii="Arial" w:eastAsia="Times New Roman" w:hAnsi="Arial" w:cs="Arial"/>
                <w:color w:val="000000"/>
                <w:sz w:val="20"/>
                <w:szCs w:val="20"/>
                <w:lang w:eastAsia="de-DE"/>
              </w:rPr>
              <w:t xml:space="preserve">. 81 </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74925 </w:t>
            </w:r>
            <w:proofErr w:type="spellStart"/>
            <w:r w:rsidRPr="00711B38">
              <w:rPr>
                <w:rFonts w:ascii="Arial" w:eastAsia="Times New Roman" w:hAnsi="Arial" w:cs="Arial"/>
                <w:color w:val="000000"/>
                <w:sz w:val="20"/>
                <w:szCs w:val="20"/>
                <w:lang w:eastAsia="de-DE"/>
              </w:rPr>
              <w:t>Epfenbach</w:t>
            </w:r>
            <w:proofErr w:type="spellEnd"/>
            <w:r w:rsidRPr="00711B38">
              <w:rPr>
                <w:rFonts w:ascii="Arial" w:eastAsia="Times New Roman" w:hAnsi="Arial" w:cs="Arial"/>
                <w:color w:val="000000"/>
                <w:sz w:val="20"/>
                <w:szCs w:val="20"/>
                <w:lang w:eastAsia="de-DE"/>
              </w:rPr>
              <w:t xml:space="preserve"> </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 07263/6058133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Wein</w:t>
            </w:r>
            <w:r w:rsidR="006948CD">
              <w:rPr>
                <w:rFonts w:ascii="Arial" w:eastAsia="Times New Roman" w:hAnsi="Arial" w:cs="Arial"/>
                <w:color w:val="000000"/>
                <w:sz w:val="20"/>
                <w:szCs w:val="20"/>
                <w:lang w:eastAsia="de-DE"/>
              </w:rPr>
              <w:t>-</w:t>
            </w:r>
            <w:proofErr w:type="spellStart"/>
            <w:r w:rsidRPr="00711B38">
              <w:rPr>
                <w:rFonts w:ascii="Arial" w:eastAsia="Times New Roman" w:hAnsi="Arial" w:cs="Arial"/>
                <w:color w:val="000000"/>
                <w:sz w:val="20"/>
                <w:szCs w:val="20"/>
                <w:lang w:eastAsia="de-DE"/>
              </w:rPr>
              <w:t>kötz</w:t>
            </w:r>
            <w:proofErr w:type="spellEnd"/>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ingos-schulmilch@gmx.de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M. &amp; M. Kneipp GbR Hof </w:t>
            </w:r>
            <w:proofErr w:type="spellStart"/>
            <w:r w:rsidRPr="00711B38">
              <w:rPr>
                <w:rFonts w:ascii="Arial" w:eastAsia="Times New Roman" w:hAnsi="Arial" w:cs="Arial"/>
                <w:color w:val="000000"/>
                <w:sz w:val="20"/>
                <w:szCs w:val="20"/>
                <w:lang w:eastAsia="de-DE"/>
              </w:rPr>
              <w:t>Herrntriesch</w:t>
            </w:r>
            <w:proofErr w:type="spellEnd"/>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Kirschbrechter</w:t>
            </w:r>
            <w:proofErr w:type="spellEnd"/>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 xml:space="preserve">weg 11/13 </w:t>
            </w:r>
          </w:p>
        </w:tc>
        <w:tc>
          <w:tcPr>
            <w:tcW w:w="646" w:type="pct"/>
            <w:shd w:val="clear" w:color="auto" w:fill="auto"/>
            <w:noWrap/>
            <w:vAlign w:val="bottom"/>
            <w:hideMark/>
          </w:tcPr>
          <w:p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63688 </w:t>
            </w:r>
            <w:proofErr w:type="spellStart"/>
            <w:r w:rsidRPr="00711B38">
              <w:rPr>
                <w:rFonts w:ascii="Arial" w:eastAsia="Times New Roman" w:hAnsi="Arial" w:cs="Arial"/>
                <w:color w:val="000000"/>
                <w:sz w:val="20"/>
                <w:szCs w:val="20"/>
                <w:lang w:eastAsia="de-DE"/>
              </w:rPr>
              <w:t>Gedern</w:t>
            </w:r>
            <w:proofErr w:type="spellEnd"/>
            <w:r w:rsidRPr="00711B38">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br/>
              <w:t>Ober-</w:t>
            </w:r>
            <w:proofErr w:type="spellStart"/>
            <w:r w:rsidRPr="00711B38">
              <w:rPr>
                <w:rFonts w:ascii="Arial" w:eastAsia="Times New Roman" w:hAnsi="Arial" w:cs="Arial"/>
                <w:color w:val="000000"/>
                <w:sz w:val="20"/>
                <w:szCs w:val="20"/>
                <w:lang w:eastAsia="de-DE"/>
              </w:rPr>
              <w:t>Seemen</w:t>
            </w:r>
            <w:proofErr w:type="spellEnd"/>
            <w:r w:rsidRPr="00711B38">
              <w:rPr>
                <w:rFonts w:ascii="Arial" w:eastAsia="Times New Roman" w:hAnsi="Arial" w:cs="Arial"/>
                <w:color w:val="000000"/>
                <w:sz w:val="20"/>
                <w:szCs w:val="20"/>
                <w:lang w:eastAsia="de-DE"/>
              </w:rPr>
              <w:t xml:space="preserve"> </w:t>
            </w:r>
          </w:p>
          <w:p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06045/1364 </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Kneipp</w:t>
            </w:r>
          </w:p>
        </w:tc>
        <w:tc>
          <w:tcPr>
            <w:tcW w:w="775" w:type="pct"/>
            <w:shd w:val="clear" w:color="auto" w:fill="auto"/>
            <w:noWrap/>
            <w:vAlign w:val="bottom"/>
            <w:hideMark/>
          </w:tcPr>
          <w:p w:rsidR="00711B38" w:rsidRPr="00711B38" w:rsidRDefault="00711B38" w:rsidP="00711B38">
            <w:pPr>
              <w:rPr>
                <w:rFonts w:ascii="Arial" w:eastAsia="Times New Roman" w:hAnsi="Arial" w:cs="Arial"/>
                <w:color w:val="000000"/>
                <w:sz w:val="20"/>
                <w:szCs w:val="20"/>
                <w:lang w:eastAsia="de-DE"/>
              </w:rPr>
            </w:pPr>
            <w:r w:rsidRPr="00711B38">
              <w:rPr>
                <w:rFonts w:ascii="Arial" w:eastAsia="Calibri" w:hAnsi="Arial" w:cs="Arial"/>
                <w:sz w:val="20"/>
                <w:szCs w:val="20"/>
              </w:rPr>
              <w:t>info@die-Hessische.de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Fa. Lenz Getränke und mehr </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Zum </w:t>
            </w:r>
            <w:proofErr w:type="spellStart"/>
            <w:r w:rsidRPr="00711B38">
              <w:rPr>
                <w:rFonts w:ascii="Arial" w:eastAsia="Times New Roman" w:hAnsi="Arial" w:cs="Arial"/>
                <w:color w:val="000000"/>
                <w:sz w:val="20"/>
                <w:szCs w:val="20"/>
                <w:lang w:eastAsia="de-DE"/>
              </w:rPr>
              <w:t>Untertriesch</w:t>
            </w:r>
            <w:proofErr w:type="spellEnd"/>
            <w:r w:rsidRPr="00711B38">
              <w:rPr>
                <w:rFonts w:ascii="Arial" w:eastAsia="Times New Roman" w:hAnsi="Arial" w:cs="Arial"/>
                <w:color w:val="000000"/>
                <w:sz w:val="20"/>
                <w:szCs w:val="20"/>
                <w:lang w:eastAsia="de-DE"/>
              </w:rPr>
              <w:t xml:space="preserve"> 1</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34628 </w:t>
            </w:r>
            <w:proofErr w:type="spellStart"/>
            <w:r w:rsidRPr="00711B38">
              <w:rPr>
                <w:rFonts w:ascii="Arial" w:eastAsia="Times New Roman" w:hAnsi="Arial" w:cs="Arial"/>
                <w:color w:val="000000"/>
                <w:sz w:val="20"/>
                <w:szCs w:val="20"/>
                <w:lang w:eastAsia="de-DE"/>
              </w:rPr>
              <w:t>Willingshausen</w:t>
            </w:r>
            <w:proofErr w:type="spellEnd"/>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06691/966130</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06691/9110367</w:t>
            </w: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Lenz</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firmalenz@t-online.de</w:t>
            </w:r>
          </w:p>
        </w:tc>
      </w:tr>
      <w:tr w:rsidR="00711B38" w:rsidRPr="00711B38" w:rsidTr="006948CD">
        <w:trPr>
          <w:trHeight w:val="300"/>
        </w:trPr>
        <w:tc>
          <w:tcPr>
            <w:tcW w:w="1047"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Frischdienst Redeker</w:t>
            </w:r>
            <w:r w:rsidRPr="00711B38">
              <w:rPr>
                <w:rFonts w:ascii="Arial" w:eastAsia="Times New Roman" w:hAnsi="Arial" w:cs="Arial"/>
                <w:color w:val="000000"/>
                <w:sz w:val="20"/>
                <w:szCs w:val="20"/>
                <w:lang w:eastAsia="de-DE"/>
              </w:rPr>
              <w:br/>
              <w:t>GmbH &amp; Co KG</w:t>
            </w:r>
          </w:p>
        </w:tc>
        <w:tc>
          <w:tcPr>
            <w:tcW w:w="981"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roofErr w:type="spellStart"/>
            <w:r w:rsidRPr="00711B38">
              <w:rPr>
                <w:rFonts w:ascii="Arial" w:eastAsia="Times New Roman" w:hAnsi="Arial" w:cs="Arial"/>
                <w:color w:val="000000"/>
                <w:sz w:val="20"/>
                <w:szCs w:val="20"/>
                <w:lang w:eastAsia="de-DE"/>
              </w:rPr>
              <w:t>Desenbergstraße</w:t>
            </w:r>
            <w:proofErr w:type="spellEnd"/>
            <w:r w:rsidRPr="00711B38">
              <w:rPr>
                <w:rFonts w:ascii="Arial" w:eastAsia="Times New Roman" w:hAnsi="Arial" w:cs="Arial"/>
                <w:color w:val="000000"/>
                <w:sz w:val="20"/>
                <w:szCs w:val="20"/>
                <w:lang w:eastAsia="de-DE"/>
              </w:rPr>
              <w:t xml:space="preserve"> 124</w:t>
            </w:r>
          </w:p>
        </w:tc>
        <w:tc>
          <w:tcPr>
            <w:tcW w:w="64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34414 Warburg</w:t>
            </w:r>
          </w:p>
        </w:tc>
        <w:tc>
          <w:tcPr>
            <w:tcW w:w="46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05641/742726</w:t>
            </w:r>
          </w:p>
        </w:tc>
        <w:tc>
          <w:tcPr>
            <w:tcW w:w="590"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Redeker</w:t>
            </w:r>
          </w:p>
        </w:tc>
        <w:tc>
          <w:tcPr>
            <w:tcW w:w="775" w:type="pct"/>
            <w:shd w:val="clear" w:color="auto" w:fill="auto"/>
            <w:noWrap/>
            <w:vAlign w:val="bottom"/>
            <w:hideMark/>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Frischdienst-Redeker@t-online.de</w:t>
            </w:r>
          </w:p>
        </w:tc>
      </w:tr>
      <w:tr w:rsidR="00711B38" w:rsidRPr="00711B38" w:rsidTr="006948CD">
        <w:trPr>
          <w:trHeight w:val="300"/>
        </w:trPr>
        <w:tc>
          <w:tcPr>
            <w:tcW w:w="1047"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Lindner GmbH Fruchtimport und Handelsgesell</w:t>
            </w:r>
            <w:r w:rsidR="006948CD">
              <w:rPr>
                <w:rFonts w:ascii="Arial" w:eastAsia="Times New Roman" w:hAnsi="Arial" w:cs="Arial"/>
                <w:color w:val="000000"/>
                <w:sz w:val="20"/>
                <w:szCs w:val="20"/>
                <w:lang w:eastAsia="de-DE"/>
              </w:rPr>
              <w:t>-</w:t>
            </w:r>
            <w:proofErr w:type="spellStart"/>
            <w:r w:rsidRPr="00711B38">
              <w:rPr>
                <w:rFonts w:ascii="Arial" w:eastAsia="Times New Roman" w:hAnsi="Arial" w:cs="Arial"/>
                <w:color w:val="000000"/>
                <w:sz w:val="20"/>
                <w:szCs w:val="20"/>
                <w:lang w:eastAsia="de-DE"/>
              </w:rPr>
              <w:t>schaft</w:t>
            </w:r>
            <w:proofErr w:type="spellEnd"/>
            <w:r w:rsidRPr="00711B38">
              <w:rPr>
                <w:rFonts w:ascii="Arial" w:eastAsia="Times New Roman" w:hAnsi="Arial" w:cs="Arial"/>
                <w:color w:val="000000"/>
                <w:sz w:val="20"/>
                <w:szCs w:val="20"/>
                <w:lang w:eastAsia="de-DE"/>
              </w:rPr>
              <w:t xml:space="preserve"> im Frischezentrum</w:t>
            </w:r>
          </w:p>
        </w:tc>
        <w:tc>
          <w:tcPr>
            <w:tcW w:w="981"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Josef-Eicher-Str. 10</w:t>
            </w:r>
          </w:p>
        </w:tc>
        <w:tc>
          <w:tcPr>
            <w:tcW w:w="646"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60437 Frankfurt/</w:t>
            </w:r>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Main</w:t>
            </w:r>
          </w:p>
        </w:tc>
        <w:tc>
          <w:tcPr>
            <w:tcW w:w="465"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069/401008-0</w:t>
            </w:r>
          </w:p>
        </w:tc>
        <w:tc>
          <w:tcPr>
            <w:tcW w:w="590"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069/401008-25</w:t>
            </w:r>
          </w:p>
        </w:tc>
        <w:tc>
          <w:tcPr>
            <w:tcW w:w="496"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Herr </w:t>
            </w:r>
            <w:proofErr w:type="spellStart"/>
            <w:r w:rsidRPr="00711B38">
              <w:rPr>
                <w:rFonts w:ascii="Arial" w:eastAsia="Times New Roman" w:hAnsi="Arial" w:cs="Arial"/>
                <w:color w:val="000000"/>
                <w:sz w:val="20"/>
                <w:szCs w:val="20"/>
                <w:lang w:eastAsia="de-DE"/>
              </w:rPr>
              <w:t>Seuring</w:t>
            </w:r>
            <w:proofErr w:type="spellEnd"/>
          </w:p>
        </w:tc>
        <w:tc>
          <w:tcPr>
            <w:tcW w:w="775" w:type="pct"/>
            <w:shd w:val="clear" w:color="auto" w:fill="auto"/>
            <w:noWrap/>
            <w:vAlign w:val="bottom"/>
          </w:tcPr>
          <w:p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r.seuring@lindnerfood.de</w:t>
            </w:r>
          </w:p>
        </w:tc>
      </w:tr>
      <w:tr w:rsidR="006D20C7" w:rsidRPr="00711B38" w:rsidTr="006948CD">
        <w:trPr>
          <w:trHeight w:val="300"/>
        </w:trPr>
        <w:tc>
          <w:tcPr>
            <w:tcW w:w="1047"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proofErr w:type="spellStart"/>
            <w:r>
              <w:rPr>
                <w:rFonts w:ascii="Arial" w:eastAsia="Times New Roman" w:hAnsi="Arial" w:cs="Arial"/>
                <w:color w:val="000000"/>
                <w:sz w:val="20"/>
                <w:szCs w:val="20"/>
                <w:lang w:eastAsia="de-DE"/>
              </w:rPr>
              <w:t>Steierflug’s</w:t>
            </w:r>
            <w:proofErr w:type="spellEnd"/>
            <w:r>
              <w:rPr>
                <w:rFonts w:ascii="Arial" w:eastAsia="Times New Roman" w:hAnsi="Arial" w:cs="Arial"/>
                <w:color w:val="000000"/>
                <w:sz w:val="20"/>
                <w:szCs w:val="20"/>
                <w:lang w:eastAsia="de-DE"/>
              </w:rPr>
              <w:t xml:space="preserve"> Gutes Essen GmbH</w:t>
            </w:r>
          </w:p>
        </w:tc>
        <w:tc>
          <w:tcPr>
            <w:tcW w:w="981"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Am Schanzenfeld 23</w:t>
            </w:r>
          </w:p>
        </w:tc>
        <w:tc>
          <w:tcPr>
            <w:tcW w:w="646"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61476 Kronberg</w:t>
            </w:r>
          </w:p>
        </w:tc>
        <w:tc>
          <w:tcPr>
            <w:tcW w:w="465"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06173/325644</w:t>
            </w:r>
          </w:p>
        </w:tc>
        <w:tc>
          <w:tcPr>
            <w:tcW w:w="590"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Frau </w:t>
            </w:r>
            <w:proofErr w:type="spellStart"/>
            <w:r>
              <w:rPr>
                <w:rFonts w:ascii="Arial" w:eastAsia="Times New Roman" w:hAnsi="Arial" w:cs="Arial"/>
                <w:color w:val="000000"/>
                <w:sz w:val="20"/>
                <w:szCs w:val="20"/>
                <w:lang w:eastAsia="de-DE"/>
              </w:rPr>
              <w:t>Wegelin</w:t>
            </w:r>
            <w:proofErr w:type="spellEnd"/>
          </w:p>
        </w:tc>
        <w:tc>
          <w:tcPr>
            <w:tcW w:w="775" w:type="pct"/>
            <w:shd w:val="clear" w:color="auto" w:fill="auto"/>
            <w:noWrap/>
            <w:vAlign w:val="bottom"/>
          </w:tcPr>
          <w:p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info@steierflugs.de</w:t>
            </w:r>
          </w:p>
        </w:tc>
      </w:tr>
      <w:tr w:rsidR="006D20C7" w:rsidRPr="00711B38" w:rsidTr="006948CD">
        <w:trPr>
          <w:trHeight w:val="300"/>
        </w:trPr>
        <w:tc>
          <w:tcPr>
            <w:tcW w:w="1047"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proofErr w:type="spellStart"/>
            <w:r>
              <w:rPr>
                <w:rFonts w:ascii="Arial" w:eastAsia="Times New Roman" w:hAnsi="Arial" w:cs="Arial"/>
                <w:color w:val="000000"/>
                <w:sz w:val="20"/>
                <w:szCs w:val="20"/>
                <w:lang w:eastAsia="de-DE"/>
              </w:rPr>
              <w:t>Boßhammersch</w:t>
            </w:r>
            <w:proofErr w:type="spellEnd"/>
            <w:r>
              <w:rPr>
                <w:rFonts w:ascii="Arial" w:eastAsia="Times New Roman" w:hAnsi="Arial" w:cs="Arial"/>
                <w:color w:val="000000"/>
                <w:sz w:val="20"/>
                <w:szCs w:val="20"/>
                <w:lang w:eastAsia="de-DE"/>
              </w:rPr>
              <w:t xml:space="preserve"> Hof GmbH &amp; Co KG</w:t>
            </w:r>
          </w:p>
        </w:tc>
        <w:tc>
          <w:tcPr>
            <w:tcW w:w="981"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Marburger Ring 46</w:t>
            </w:r>
          </w:p>
        </w:tc>
        <w:tc>
          <w:tcPr>
            <w:tcW w:w="646"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35274 Kirchhain</w:t>
            </w:r>
          </w:p>
        </w:tc>
        <w:tc>
          <w:tcPr>
            <w:tcW w:w="465"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06422/8976-0</w:t>
            </w:r>
          </w:p>
        </w:tc>
        <w:tc>
          <w:tcPr>
            <w:tcW w:w="590"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06422/8976-29</w:t>
            </w:r>
          </w:p>
        </w:tc>
        <w:tc>
          <w:tcPr>
            <w:tcW w:w="496"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Frau Block</w:t>
            </w:r>
          </w:p>
        </w:tc>
        <w:tc>
          <w:tcPr>
            <w:tcW w:w="775" w:type="pct"/>
            <w:shd w:val="clear" w:color="auto" w:fill="auto"/>
            <w:noWrap/>
            <w:vAlign w:val="bottom"/>
          </w:tcPr>
          <w:p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info@bosshammersch-hof.de</w:t>
            </w:r>
          </w:p>
        </w:tc>
      </w:tr>
    </w:tbl>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lastRenderedPageBreak/>
        <w:t>Der Schulmilchlieferant gibt die EU-Beihilfe durch hessenweit beschränkte Höchstverkaufspreise an die Bildungseinrichtung und damit an die Kinder und Jugendlichen weiter.</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Auch die Bildungseinrichtung verpflichtet sich, die Schulmilch nur an Kinder abzugeben und beim Verkauf der Schulmilch die hessischen Höchstverkaufspreise einzuhalten. </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Der Schulmilchlieferant beantragt bei der zuständigen Behörde in Hessen –dem Regierungspräsidium Gießen- die entsprechende EU-Beihilfe (Differenz zwischen dem marktüblichen Preis und dem niedrigeren Höchstverkaufspreises).</w:t>
      </w: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Vorgehensweise:</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Wenn Sie Schulmilch beziehen möchten, wenden Sie sich an einen in o.g. Tabelle aufgeführten Schulmilchlieferanten. Dieser wird Sie darüber informieren, ob er Ihre Einrichtung beliefern kann, welches Sortiment zu welchem Preis erhältlich ist, ob es Mindestabnahmemengen gibt und in welchem Rhythmus die Belieferung erfolgt.</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Was muss ich tun, damit meine Einrichtung mit Schulmilch beliefert wird?</w:t>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Wenn Sie sich für eine Belieferung mit Schulmilch entschieden und eine entsprechende Vereinbarung mit einem Schulmilchlieferanten Ihrer Wahl getroffen haben, dann erhalten Sie von Ihrem Schulmilchlieferanten eine Verpflichtungserklärung für den Bezug vergünstigter Schulmilch. Diese Erklärung dient u.a. der Erfassung der in Ihrer Einrichtung gemeldeten Kinderzahl, dem Einholen von datenschutzrechtlichen Einverständniserklärungen und zeigt Ihnen auf, welche Verordnungsregelungen Sie im Rahmen des Schulprogrammes einhalten müssen (siehe nächster Punkt). Bitte füllen Sie die Verpflichtungserklärung aus, unterzeichnen sie und geben sie an Ihren Schulmilchlieferanten zurück. Die Belieferung Ihrer Einrichtung kann erst dann erfolgen, wenn der Schulmilchlieferant die von Ihnen unterzeichnete Verpflichtungserklärung bei der zuständigen Behörde, dem Regierungspräsidium Gießen, eingereicht hat. </w:t>
      </w: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Was ist bei der Abgabe und Verteilung von Schulmilch gemäß EU-Verordnung zu beachten?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Schulmilch und andere geförderte Schulmilchprodukte dürfen nur an Kinder und Jugendliche in vorschulischen und schulischen Bildungseinrichtungen abgegeben werden.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Milch und Milcherzeugnisse dürfen nur dann für die Zubereitung der üblichen Mahlzeiten verwendet werden, wenn die Abgabe unter dem Hinweis erfolgt, dass Teile der Mahlzeit vom Schulprogramm gefördert wurden.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 xml:space="preserve">Milch und Milcherzeugnisse dürfen </w:t>
      </w:r>
      <w:r w:rsidRPr="00104D19">
        <w:rPr>
          <w:rFonts w:ascii="Arial" w:eastAsia="Calibri" w:hAnsi="Arial" w:cs="Arial"/>
          <w:sz w:val="24"/>
          <w:szCs w:val="24"/>
          <w:shd w:val="clear" w:color="auto" w:fill="FFFFFF"/>
        </w:rPr>
        <w:t>n</w:t>
      </w:r>
      <w:r w:rsidRPr="00104D19">
        <w:rPr>
          <w:rFonts w:ascii="Arial" w:eastAsia="Calibri" w:hAnsi="Arial" w:cs="Arial"/>
          <w:sz w:val="24"/>
          <w:szCs w:val="24"/>
        </w:rPr>
        <w:t>icht verwendet werden, um Erzeugnisse zu ersetzen, die Teil der üblichen, durch öffentliche und/oder private Einrichtungen finanziell geförderten Mahlzeiten sind.</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Milch darf in ungezuckertem Müsli verwendet werden z.B. mit frischen Früchten.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Naturjoghurt und Naturquark dürfen mit frischen Früchten/Kräutern verwendet werden; es darf kein Hinzufügen von Zucker oder Aromen erfolgen.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Käse darf für die Zubereitung von Käsebrötchen verwendet werden.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lastRenderedPageBreak/>
        <w:t>Das Verkochen der Milch ist erlaubt, nicht aber der Zusatz von Zucker oder anderen zuckerhaltigen Zusätzen.</w:t>
      </w:r>
    </w:p>
    <w:p w:rsidR="00104D19" w:rsidRPr="00104D19" w:rsidRDefault="00104D19" w:rsidP="00104D19">
      <w:pPr>
        <w:numPr>
          <w:ilvl w:val="0"/>
          <w:numId w:val="2"/>
        </w:numPr>
        <w:spacing w:after="0"/>
        <w:ind w:left="714" w:hanging="357"/>
        <w:contextualSpacing/>
        <w:rPr>
          <w:rFonts w:ascii="Arial" w:eastAsia="Times New Roman" w:hAnsi="Arial" w:cs="Arial"/>
          <w:sz w:val="24"/>
          <w:szCs w:val="24"/>
        </w:rPr>
      </w:pPr>
      <w:r w:rsidRPr="00104D19">
        <w:rPr>
          <w:rFonts w:ascii="Arial" w:eastAsia="Calibri" w:hAnsi="Arial" w:cs="Arial"/>
          <w:sz w:val="24"/>
          <w:szCs w:val="24"/>
        </w:rPr>
        <w:t xml:space="preserve">Die festgelegten Höchstverkaufspreise für Schulmilchprodukte sind einzuhalten, um sicherzustellen, dass die EU-Beihilfe an die Kinder „weitergegeben“ wird. </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In Einrichtungen, bei denen die Schulmilch nicht im Verpflegungssatz oder Getränkegeld enthalten ist, muss ein Preisaushang oder ein Nachweis der Preisgestaltung erfolgen.</w:t>
      </w:r>
    </w:p>
    <w:p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 xml:space="preserve">Um über die Rolle der Europäischen Union im Rahmen des Schulmilchprogramms zu informieren, muss ein entsprechendes Poster im Eingangsbereich dauerhaft und gut sichtbar aufgehängt werden (das Schulmilchposter wird kostenlos zur Verfügung gestellt). </w:t>
      </w: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Weitere Fördermöglichkeiten:</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Hessen wird sich im Rahmen des EU-Schulprogramms (mit begrenzten Haushaltsmitteln) auch an der Förderung von begleitenden pädagogischen Maßnahmen beteiligen. </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Hierunter fallen beispielweise Kosten für Maßnahmen zur Aufklärung von Kindern und Jugendlichen über Landwirtschaft, gesunde Essgewohnheiten, lokale Lebensmittelversorgungsketten, ökologischer Landbau, nachhaltige Erzeugung und die Bekämpfung von Lebensmittelverschwendung. </w:t>
      </w: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Ebenfalls mit begrenzten Haushaltsmitteln ist eine Beteiligung an Kosten für die Anschaffung, Anmietung oder Leasing von Ausrüstung möglich, die für die Abgabe und Verteilung der Erzeugnisse verwendet werden (u.a. Kühlgeräte, Verkaufsautomaten). </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Auch Kosten die bei der Verteilung von Milch und Milcherzeugnissen anfallen, können unter bestimmten Voraussetzungen gefördert werden.</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Nähere Informationen hierzu erhalten Sie beim Regierungspräsidium Gießen, Dezernat 51.2, Schanzenfeldstraße 8, 35578 Wetzlar, Telefon: 0641-303-5141.</w:t>
      </w:r>
    </w:p>
    <w:p w:rsidR="00104D19" w:rsidRPr="00104D19" w:rsidRDefault="00104D19" w:rsidP="00104D19">
      <w:pPr>
        <w:spacing w:after="0"/>
        <w:rPr>
          <w:rFonts w:ascii="Arial" w:eastAsia="Times New Roman" w:hAnsi="Arial" w:cs="Arial"/>
          <w:b/>
          <w:sz w:val="24"/>
          <w:szCs w:val="24"/>
          <w:lang w:eastAsia="de-DE"/>
        </w:rPr>
      </w:pP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Informationen zur Zulassung als Antragsteller:</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Wer im Rahmen des EU-Schulprogramms Förderbeihilfen beantragen möchte, benötigt eine Zulassung als Antragsteller. Mit dieser Zulassung sind bestimmte Verpflichtungen verbunden.</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Auf untenstehenden Internetseiten sind die Antragsformulare eingestellt, so dass Sie sich dort über die jeweiligen Verpflichtungen informieren können.</w:t>
      </w:r>
    </w:p>
    <w:p w:rsidR="00104D19" w:rsidRPr="00104D19" w:rsidRDefault="00104D19" w:rsidP="00104D19">
      <w:pPr>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Links:</w:t>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Auf folgenden Seiten finden Sie entsprechende Hinweise und Formulare</w:t>
      </w:r>
    </w:p>
    <w:p w:rsidR="00104D19" w:rsidRPr="00104D19" w:rsidRDefault="00104D19" w:rsidP="00104D19">
      <w:pPr>
        <w:spacing w:after="0"/>
        <w:rPr>
          <w:rFonts w:ascii="Arial" w:eastAsia="Times New Roman" w:hAnsi="Arial" w:cs="Arial"/>
          <w:sz w:val="24"/>
          <w:szCs w:val="24"/>
          <w:lang w:eastAsia="de-DE"/>
        </w:rPr>
      </w:pPr>
    </w:p>
    <w:p w:rsidR="00104D19" w:rsidRDefault="00D748F6" w:rsidP="00104D19">
      <w:pPr>
        <w:spacing w:after="0"/>
        <w:rPr>
          <w:rFonts w:ascii="Arial" w:eastAsia="Times New Roman" w:hAnsi="Arial" w:cs="Arial"/>
          <w:sz w:val="24"/>
          <w:szCs w:val="24"/>
          <w:lang w:eastAsia="de-DE"/>
        </w:rPr>
      </w:pPr>
      <w:r>
        <w:rPr>
          <w:rFonts w:ascii="Arial" w:eastAsia="Times New Roman" w:hAnsi="Arial" w:cs="Arial"/>
          <w:sz w:val="24"/>
          <w:szCs w:val="24"/>
          <w:lang w:eastAsia="de-DE"/>
        </w:rPr>
        <w:t>www.</w:t>
      </w:r>
      <w:r w:rsidRPr="00D748F6">
        <w:t xml:space="preserve"> </w:t>
      </w:r>
      <w:r w:rsidRPr="00D748F6">
        <w:rPr>
          <w:rFonts w:ascii="Arial" w:eastAsia="Times New Roman" w:hAnsi="Arial" w:cs="Arial"/>
          <w:sz w:val="24"/>
          <w:szCs w:val="24"/>
          <w:lang w:eastAsia="de-DE"/>
        </w:rPr>
        <w:t>rp-giessen.hessen.de/natur/landwirtschaft-foerderprogramme/landwirtschaftliche-foerderprogramme/schulmilchbeihilfe</w:t>
      </w:r>
    </w:p>
    <w:p w:rsidR="00D748F6" w:rsidRPr="00104D19" w:rsidRDefault="00D748F6" w:rsidP="00104D19">
      <w:pPr>
        <w:spacing w:after="0"/>
        <w:rPr>
          <w:rFonts w:ascii="Arial" w:eastAsia="Times New Roman" w:hAnsi="Arial" w:cs="Arial"/>
          <w:sz w:val="24"/>
          <w:szCs w:val="24"/>
          <w:lang w:eastAsia="de-DE"/>
        </w:rPr>
      </w:pPr>
    </w:p>
    <w:p w:rsidR="00104D19" w:rsidRPr="00104D19" w:rsidRDefault="00104D19" w:rsidP="00104D19">
      <w:pPr>
        <w:spacing w:after="0"/>
        <w:rPr>
          <w:rFonts w:ascii="Arial" w:eastAsia="Times New Roman" w:hAnsi="Arial" w:cs="Arial"/>
          <w:sz w:val="24"/>
          <w:szCs w:val="24"/>
          <w:lang w:eastAsia="de-DE"/>
        </w:rPr>
      </w:pPr>
    </w:p>
    <w:p w:rsidR="00A105B8" w:rsidRDefault="00A105B8">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p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lastRenderedPageBreak/>
        <w:t>Für weitergehende Fragen:</w:t>
      </w:r>
    </w:p>
    <w:p w:rsidR="00104D19" w:rsidRPr="00104D19" w:rsidRDefault="00104D19" w:rsidP="00104D19">
      <w:pPr>
        <w:spacing w:after="0"/>
        <w:rPr>
          <w:rFonts w:ascii="Arial" w:eastAsia="Times New Roman" w:hAnsi="Arial" w:cs="Arial"/>
          <w:sz w:val="24"/>
          <w:szCs w:val="24"/>
          <w:lang w:eastAsia="de-DE"/>
        </w:rPr>
      </w:pPr>
    </w:p>
    <w:p w:rsidR="00B779F5"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Regierungspräsidium Gießen</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rsidR="00B779F5" w:rsidRDefault="00104D19" w:rsidP="00B779F5">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Dezernat 51.2</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rsidR="00B779F5" w:rsidRDefault="00104D19" w:rsidP="00B779F5">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Schanzenfeldstraße 8</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35578 Wetzlar</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Telefon: 0641-303-5141</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rsidR="00B779F5" w:rsidRDefault="00AD0121" w:rsidP="00104D19">
      <w:pPr>
        <w:autoSpaceDE w:val="0"/>
        <w:autoSpaceDN w:val="0"/>
        <w:adjustRightInd w:val="0"/>
        <w:spacing w:after="0"/>
        <w:rPr>
          <w:rFonts w:ascii="Arial" w:eastAsia="Times New Roman" w:hAnsi="Arial" w:cs="Arial"/>
          <w:sz w:val="24"/>
          <w:szCs w:val="24"/>
          <w:lang w:eastAsia="de-DE"/>
        </w:rPr>
      </w:pPr>
      <w:hyperlink r:id="rId8" w:history="1">
        <w:r w:rsidR="00104D19" w:rsidRPr="00104D19">
          <w:rPr>
            <w:rFonts w:ascii="Arial" w:eastAsia="Times New Roman" w:hAnsi="Arial" w:cs="Arial"/>
            <w:color w:val="0000FF"/>
            <w:sz w:val="24"/>
            <w:szCs w:val="24"/>
            <w:u w:val="single"/>
            <w:lang w:eastAsia="de-DE"/>
          </w:rPr>
          <w:t>Dez51.2@rpgi.hessen.de</w:t>
        </w:r>
      </w:hyperlink>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p>
    <w:p w:rsidR="002A2592" w:rsidRDefault="00AD0121" w:rsidP="00104D19">
      <w:pPr>
        <w:autoSpaceDE w:val="0"/>
        <w:autoSpaceDN w:val="0"/>
        <w:adjustRightInd w:val="0"/>
        <w:spacing w:after="0"/>
      </w:pPr>
      <w:hyperlink r:id="rId9" w:history="1">
        <w:r w:rsidR="00B779F5" w:rsidRPr="00D61581">
          <w:rPr>
            <w:rStyle w:val="Hyperlink"/>
            <w:rFonts w:ascii="Arial" w:eastAsia="Times New Roman" w:hAnsi="Arial" w:cs="Arial"/>
            <w:sz w:val="24"/>
            <w:szCs w:val="24"/>
            <w:lang w:eastAsia="de-DE"/>
          </w:rPr>
          <w:t>www.rp-giessen.hessen.de</w:t>
        </w:r>
      </w:hyperlink>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p>
    <w:sectPr w:rsidR="002A2592" w:rsidSect="00D748F6">
      <w:footerReference w:type="default" r:id="rId10"/>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6B" w:rsidRDefault="001D3E6B" w:rsidP="001D3E6B">
      <w:pPr>
        <w:spacing w:after="0" w:line="240" w:lineRule="auto"/>
      </w:pPr>
      <w:r>
        <w:separator/>
      </w:r>
    </w:p>
  </w:endnote>
  <w:endnote w:type="continuationSeparator" w:id="0">
    <w:p w:rsidR="001D3E6B" w:rsidRDefault="001D3E6B" w:rsidP="001D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6B" w:rsidRPr="001D3E6B" w:rsidRDefault="001D3E6B">
    <w:pPr>
      <w:pStyle w:val="Fuzeile"/>
      <w:rPr>
        <w:rFonts w:ascii="Arial" w:hAnsi="Arial" w:cs="Arial"/>
      </w:rPr>
    </w:pPr>
    <w:r w:rsidRPr="001D3E6B">
      <w:rPr>
        <w:rFonts w:ascii="Arial" w:hAnsi="Arial" w:cs="Arial"/>
      </w:rPr>
      <w:t>Stand: 0</w:t>
    </w:r>
    <w:r w:rsidR="006D20C7">
      <w:rPr>
        <w:rFonts w:ascii="Arial" w:hAnsi="Arial" w:cs="Arial"/>
      </w:rPr>
      <w:t>8</w:t>
    </w:r>
    <w:r w:rsidRPr="001D3E6B">
      <w:rPr>
        <w:rFonts w:ascii="Arial" w:hAnsi="Arial" w:cs="Arial"/>
      </w:rPr>
      <w:t>/20</w:t>
    </w:r>
    <w:r w:rsidR="00711B38">
      <w:rPr>
        <w:rFonts w:ascii="Arial" w:hAnsi="Arial" w:cs="Arial"/>
      </w:rPr>
      <w:t>2</w:t>
    </w:r>
    <w:r w:rsidR="007B0FF0">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6B" w:rsidRDefault="001D3E6B" w:rsidP="001D3E6B">
      <w:pPr>
        <w:spacing w:after="0" w:line="240" w:lineRule="auto"/>
      </w:pPr>
      <w:r>
        <w:separator/>
      </w:r>
    </w:p>
  </w:footnote>
  <w:footnote w:type="continuationSeparator" w:id="0">
    <w:p w:rsidR="001D3E6B" w:rsidRDefault="001D3E6B" w:rsidP="001D3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0D0"/>
    <w:multiLevelType w:val="hybridMultilevel"/>
    <w:tmpl w:val="BB183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B110C5"/>
    <w:multiLevelType w:val="hybridMultilevel"/>
    <w:tmpl w:val="2DD6E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19"/>
    <w:rsid w:val="00104D19"/>
    <w:rsid w:val="001D3E6B"/>
    <w:rsid w:val="001F1375"/>
    <w:rsid w:val="002A2592"/>
    <w:rsid w:val="006948CD"/>
    <w:rsid w:val="006D20C7"/>
    <w:rsid w:val="00711B38"/>
    <w:rsid w:val="007B0FF0"/>
    <w:rsid w:val="00A105B8"/>
    <w:rsid w:val="00AD0121"/>
    <w:rsid w:val="00B779F5"/>
    <w:rsid w:val="00BE2089"/>
    <w:rsid w:val="00D748F6"/>
    <w:rsid w:val="00DE1053"/>
    <w:rsid w:val="00F97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C73D"/>
  <w15:docId w15:val="{57C1A64C-6BCF-42BB-A681-1B3C972C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3E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E6B"/>
  </w:style>
  <w:style w:type="paragraph" w:styleId="Fuzeile">
    <w:name w:val="footer"/>
    <w:basedOn w:val="Standard"/>
    <w:link w:val="FuzeileZchn"/>
    <w:uiPriority w:val="99"/>
    <w:unhideWhenUsed/>
    <w:rsid w:val="001D3E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E6B"/>
  </w:style>
  <w:style w:type="character" w:styleId="Hyperlink">
    <w:name w:val="Hyperlink"/>
    <w:basedOn w:val="Absatz-Standardschriftart"/>
    <w:uiPriority w:val="99"/>
    <w:unhideWhenUsed/>
    <w:rsid w:val="001F1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1.2@rpgi.hesse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p-giessen.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8373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gemmer-bellofb</dc:creator>
  <cp:lastModifiedBy>Gemmer-Bellof, Birgit  (RPGI)</cp:lastModifiedBy>
  <cp:revision>9</cp:revision>
  <dcterms:created xsi:type="dcterms:W3CDTF">2020-11-13T05:31:00Z</dcterms:created>
  <dcterms:modified xsi:type="dcterms:W3CDTF">2022-07-22T08:34:00Z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S6">
    <vt:lpwstr>90A5CFD0-2571-11EB-BCA6-DFE520F8CEA5</vt:lpwstr>
  </op:property>
</op:Properties>
</file>