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6385" w14:textId="5EF1D6D7" w:rsidR="00881A56" w:rsidRPr="00C35A5A" w:rsidRDefault="00881A56" w:rsidP="00881A56">
      <w:pPr>
        <w:rPr>
          <w:rFonts w:ascii="Arial" w:hAnsi="Arial" w:cs="Arial"/>
          <w:sz w:val="22"/>
          <w:szCs w:val="22"/>
        </w:rPr>
      </w:pPr>
      <w:r w:rsidRPr="00C35A5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23689A" wp14:editId="14293F30">
            <wp:extent cx="552450" cy="7239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 w:rsidR="00577C6D" w:rsidRPr="00EB52D9">
        <w:rPr>
          <w:rFonts w:ascii="Arial" w:hAnsi="Arial" w:cs="Arial"/>
          <w:b/>
          <w:bCs/>
          <w:sz w:val="28"/>
          <w:szCs w:val="28"/>
        </w:rPr>
        <w:t>Bitte an Ihren Schulmilchlieferanten zurücksenden!</w:t>
      </w:r>
      <w:r w:rsidRPr="00577C6D">
        <w:rPr>
          <w:rFonts w:ascii="Arial" w:hAnsi="Arial" w:cs="Arial"/>
          <w:b/>
          <w:bCs/>
          <w:sz w:val="22"/>
          <w:szCs w:val="22"/>
        </w:rPr>
        <w:tab/>
      </w:r>
      <w:r w:rsidR="00577C6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8E053CF" wp14:editId="40FBE25F">
            <wp:extent cx="1019589" cy="679150"/>
            <wp:effectExtent l="19050" t="0" r="9111" b="0"/>
            <wp:docPr id="4" name="Bild 1" descr="https://encrypted-tbn0.gstatic.com/images?q=tbn:ANd9GcQRxtReQeO_MLbf_FOaCKJXc7-TWTxdOjKsjC4pscVWu5Qm4-iy-t87_9d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xtReQeO_MLbf_FOaCKJXc7-TWTxdOjKsjC4pscVWu5Qm4-iy-t87_9d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92" cy="67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6517">
        <w:rPr>
          <w:rFonts w:ascii="Arial" w:hAnsi="Arial" w:cs="Arial"/>
          <w:sz w:val="22"/>
          <w:szCs w:val="22"/>
        </w:rPr>
        <w:tab/>
      </w:r>
    </w:p>
    <w:p w14:paraId="06D6CD8C" w14:textId="77777777" w:rsidR="00881A56" w:rsidRDefault="00881A56">
      <w:pPr>
        <w:tabs>
          <w:tab w:val="left" w:pos="6379"/>
        </w:tabs>
        <w:rPr>
          <w:rFonts w:ascii="Arial" w:hAnsi="Arial" w:cs="Arial"/>
          <w:b/>
          <w:sz w:val="24"/>
        </w:rPr>
      </w:pPr>
    </w:p>
    <w:p w14:paraId="7D95DF5C" w14:textId="77777777" w:rsidR="00881A56" w:rsidRPr="00B71629" w:rsidRDefault="00881A56" w:rsidP="00881A56">
      <w:pPr>
        <w:rPr>
          <w:rFonts w:ascii="Arial" w:hAnsi="Arial" w:cs="Arial"/>
          <w:b/>
          <w:sz w:val="22"/>
          <w:szCs w:val="22"/>
        </w:rPr>
      </w:pPr>
    </w:p>
    <w:p w14:paraId="4EFE8CBD" w14:textId="4CBF6410" w:rsidR="00EE6517" w:rsidRDefault="00577C6D" w:rsidP="00577C6D">
      <w:pPr>
        <w:rPr>
          <w:rFonts w:ascii="Arial" w:hAnsi="Arial" w:cs="Arial"/>
          <w:b/>
          <w:sz w:val="24"/>
          <w:szCs w:val="24"/>
        </w:rPr>
      </w:pPr>
      <w:r w:rsidRPr="005764FE">
        <w:rPr>
          <w:rFonts w:ascii="Arial" w:hAnsi="Arial" w:cs="Arial"/>
          <w:b/>
          <w:sz w:val="24"/>
          <w:szCs w:val="24"/>
        </w:rPr>
        <w:t>Name und Anschrift des</w:t>
      </w:r>
      <w:r w:rsidR="00B6099F" w:rsidRPr="005764FE">
        <w:rPr>
          <w:rFonts w:ascii="Arial" w:hAnsi="Arial" w:cs="Arial"/>
          <w:b/>
          <w:sz w:val="24"/>
          <w:szCs w:val="24"/>
        </w:rPr>
        <w:t>/der</w:t>
      </w:r>
      <w:r w:rsidRPr="005764FE">
        <w:rPr>
          <w:rFonts w:ascii="Arial" w:hAnsi="Arial" w:cs="Arial"/>
          <w:b/>
          <w:sz w:val="24"/>
          <w:szCs w:val="24"/>
        </w:rPr>
        <w:t xml:space="preserve"> Schulmilchlieferant/in</w:t>
      </w:r>
      <w:r w:rsidR="00B6099F" w:rsidRPr="005764FE">
        <w:rPr>
          <w:rFonts w:ascii="Arial" w:hAnsi="Arial" w:cs="Arial"/>
          <w:b/>
          <w:sz w:val="24"/>
          <w:szCs w:val="24"/>
        </w:rPr>
        <w:t>:</w:t>
      </w:r>
    </w:p>
    <w:p w14:paraId="656E9B98" w14:textId="77777777" w:rsidR="005764FE" w:rsidRPr="005764FE" w:rsidRDefault="005764FE" w:rsidP="00577C6D">
      <w:pPr>
        <w:rPr>
          <w:rFonts w:ascii="Arial" w:hAnsi="Arial" w:cs="Arial"/>
          <w:bCs/>
          <w:sz w:val="24"/>
          <w:szCs w:val="24"/>
        </w:rPr>
      </w:pPr>
    </w:p>
    <w:p w14:paraId="6579D35F" w14:textId="77777777" w:rsidR="005764FE" w:rsidRPr="005764FE" w:rsidRDefault="005764FE" w:rsidP="005764FE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0DAED22F" w14:textId="77777777" w:rsidR="005764FE" w:rsidRPr="005764FE" w:rsidRDefault="005764FE" w:rsidP="005764FE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06C2136B" w14:textId="77777777" w:rsidR="005764FE" w:rsidRPr="005764FE" w:rsidRDefault="005764FE" w:rsidP="005764FE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5E6FA824" w14:textId="77777777" w:rsidR="005764FE" w:rsidRPr="005764FE" w:rsidRDefault="005764FE" w:rsidP="005764FE">
      <w:pPr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2DECEBEC" w14:textId="77777777" w:rsidR="00B6099F" w:rsidRPr="00B6099F" w:rsidRDefault="00B6099F" w:rsidP="00577C6D">
      <w:pPr>
        <w:rPr>
          <w:rFonts w:ascii="Arial" w:hAnsi="Arial" w:cs="Arial"/>
          <w:bCs/>
          <w:sz w:val="22"/>
          <w:szCs w:val="22"/>
        </w:rPr>
      </w:pPr>
    </w:p>
    <w:p w14:paraId="37027334" w14:textId="5D2D1DD5" w:rsidR="00577C6D" w:rsidRPr="00C55895" w:rsidRDefault="00577C6D" w:rsidP="00C55895">
      <w:pPr>
        <w:tabs>
          <w:tab w:val="left" w:pos="1985"/>
          <w:tab w:val="left" w:pos="2127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</w:rPr>
        <w:t>KD-Nr.</w:t>
      </w:r>
      <w:r w:rsidR="002A0539" w:rsidRPr="005764FE">
        <w:rPr>
          <w:rFonts w:ascii="Arial" w:hAnsi="Arial" w:cs="Arial"/>
          <w:bCs/>
          <w:sz w:val="24"/>
          <w:szCs w:val="24"/>
        </w:rPr>
        <w:t>:</w:t>
      </w:r>
      <w:r w:rsidRPr="005764FE">
        <w:rPr>
          <w:rFonts w:ascii="Arial" w:hAnsi="Arial" w:cs="Arial"/>
          <w:bCs/>
          <w:sz w:val="24"/>
          <w:szCs w:val="24"/>
        </w:rPr>
        <w:tab/>
      </w:r>
      <w:r w:rsidR="00B6099F" w:rsidRPr="005764FE">
        <w:rPr>
          <w:rFonts w:ascii="Arial" w:hAnsi="Arial" w:cs="Arial"/>
          <w:bCs/>
          <w:sz w:val="24"/>
          <w:szCs w:val="24"/>
        </w:rPr>
        <w:tab/>
      </w:r>
      <w:r w:rsidR="00B6099F" w:rsidRPr="004A0CE3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6099F" w:rsidRPr="004A0CE3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="00B6099F" w:rsidRPr="004A0CE3">
        <w:rPr>
          <w:rFonts w:ascii="Arial" w:hAnsi="Arial" w:cs="Arial"/>
          <w:bCs/>
          <w:sz w:val="24"/>
          <w:szCs w:val="24"/>
          <w:highlight w:val="lightGray"/>
        </w:rPr>
      </w:r>
      <w:r w:rsidR="00B6099F" w:rsidRPr="004A0CE3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="00B6099F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B6099F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B6099F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B6099F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B6099F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B6099F" w:rsidRPr="004A0CE3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  <w:r w:rsidRPr="005764FE">
        <w:rPr>
          <w:rFonts w:ascii="Arial" w:hAnsi="Arial" w:cs="Arial"/>
          <w:bCs/>
          <w:sz w:val="24"/>
          <w:szCs w:val="24"/>
        </w:rPr>
        <w:tab/>
      </w:r>
      <w:r w:rsidR="00C55895">
        <w:rPr>
          <w:rFonts w:ascii="Arial" w:hAnsi="Arial" w:cs="Arial"/>
          <w:bCs/>
          <w:sz w:val="24"/>
          <w:szCs w:val="24"/>
        </w:rPr>
        <w:tab/>
      </w:r>
      <w:r w:rsidR="00C55895">
        <w:rPr>
          <w:rFonts w:ascii="Arial" w:hAnsi="Arial" w:cs="Arial"/>
          <w:bCs/>
          <w:sz w:val="24"/>
          <w:szCs w:val="24"/>
        </w:rPr>
        <w:tab/>
      </w:r>
      <w:r w:rsidR="00C55895">
        <w:rPr>
          <w:rFonts w:ascii="Arial" w:hAnsi="Arial" w:cs="Arial"/>
          <w:bCs/>
          <w:sz w:val="24"/>
          <w:szCs w:val="24"/>
        </w:rPr>
        <w:tab/>
      </w:r>
      <w:r w:rsidR="00C55895">
        <w:rPr>
          <w:rFonts w:ascii="Arial" w:hAnsi="Arial" w:cs="Arial"/>
          <w:bCs/>
          <w:sz w:val="24"/>
          <w:szCs w:val="24"/>
        </w:rPr>
        <w:tab/>
      </w:r>
      <w:r w:rsidRPr="00C55895">
        <w:rPr>
          <w:rFonts w:ascii="Arial" w:hAnsi="Arial" w:cs="Arial"/>
          <w:bCs/>
          <w:sz w:val="24"/>
          <w:szCs w:val="24"/>
        </w:rPr>
        <w:t>(wird vom Lieferanten ausgefüllt)</w:t>
      </w:r>
    </w:p>
    <w:p w14:paraId="48421016" w14:textId="13096E8A" w:rsidR="00577C6D" w:rsidRPr="00C55895" w:rsidRDefault="00577C6D" w:rsidP="00577C6D">
      <w:pPr>
        <w:rPr>
          <w:rFonts w:ascii="Arial" w:hAnsi="Arial" w:cs="Arial"/>
          <w:bCs/>
          <w:sz w:val="24"/>
          <w:szCs w:val="24"/>
        </w:rPr>
      </w:pPr>
      <w:r w:rsidRPr="00C55895">
        <w:rPr>
          <w:rFonts w:ascii="Arial" w:hAnsi="Arial" w:cs="Arial"/>
          <w:bCs/>
          <w:sz w:val="24"/>
          <w:szCs w:val="24"/>
        </w:rPr>
        <w:t>Einrichtungs</w:t>
      </w:r>
      <w:r w:rsidR="00B6099F" w:rsidRPr="00C55895">
        <w:rPr>
          <w:rFonts w:ascii="Arial" w:hAnsi="Arial" w:cs="Arial"/>
          <w:bCs/>
          <w:sz w:val="24"/>
          <w:szCs w:val="24"/>
        </w:rPr>
        <w:t>-</w:t>
      </w:r>
      <w:r w:rsidRPr="00C55895">
        <w:rPr>
          <w:rFonts w:ascii="Arial" w:hAnsi="Arial" w:cs="Arial"/>
          <w:bCs/>
          <w:sz w:val="24"/>
          <w:szCs w:val="24"/>
        </w:rPr>
        <w:t>Nr</w:t>
      </w:r>
      <w:r w:rsidR="00B6099F" w:rsidRPr="00C55895">
        <w:rPr>
          <w:rFonts w:ascii="Arial" w:hAnsi="Arial" w:cs="Arial"/>
          <w:bCs/>
          <w:sz w:val="24"/>
          <w:szCs w:val="24"/>
        </w:rPr>
        <w:t>.</w:t>
      </w:r>
      <w:r w:rsidRPr="00C55895">
        <w:rPr>
          <w:rFonts w:ascii="Arial" w:hAnsi="Arial" w:cs="Arial"/>
          <w:bCs/>
          <w:sz w:val="24"/>
          <w:szCs w:val="24"/>
        </w:rPr>
        <w:t>:</w:t>
      </w:r>
      <w:r w:rsidR="00B6099F" w:rsidRPr="00C55895">
        <w:rPr>
          <w:rFonts w:ascii="Arial" w:hAnsi="Arial" w:cs="Arial"/>
          <w:bCs/>
          <w:sz w:val="24"/>
          <w:szCs w:val="24"/>
        </w:rPr>
        <w:tab/>
      </w:r>
      <w:r w:rsidR="00C55895" w:rsidRPr="004A0CE3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5895" w:rsidRPr="004A0CE3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="00C55895" w:rsidRPr="004A0CE3">
        <w:rPr>
          <w:rFonts w:ascii="Arial" w:hAnsi="Arial" w:cs="Arial"/>
          <w:bCs/>
          <w:sz w:val="24"/>
          <w:szCs w:val="24"/>
          <w:highlight w:val="lightGray"/>
        </w:rPr>
      </w:r>
      <w:r w:rsidR="00C55895" w:rsidRPr="004A0CE3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="00C55895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C55895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C55895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C55895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C55895" w:rsidRPr="004A0CE3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="00C55895" w:rsidRPr="004A0CE3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  <w:r w:rsidR="00C55895">
        <w:rPr>
          <w:rFonts w:ascii="Arial" w:hAnsi="Arial" w:cs="Arial"/>
          <w:bCs/>
          <w:sz w:val="24"/>
          <w:szCs w:val="24"/>
        </w:rPr>
        <w:tab/>
      </w:r>
      <w:r w:rsidR="00C55895" w:rsidRPr="00C55895">
        <w:rPr>
          <w:rFonts w:ascii="Arial" w:hAnsi="Arial" w:cs="Arial"/>
          <w:bCs/>
          <w:sz w:val="24"/>
          <w:szCs w:val="24"/>
        </w:rPr>
        <w:tab/>
      </w:r>
      <w:r w:rsidR="00C55895" w:rsidRPr="00C55895">
        <w:rPr>
          <w:rFonts w:ascii="Arial" w:hAnsi="Arial" w:cs="Arial"/>
          <w:bCs/>
          <w:sz w:val="24"/>
          <w:szCs w:val="24"/>
        </w:rPr>
        <w:tab/>
      </w:r>
      <w:r w:rsidR="00C55895" w:rsidRPr="00C55895">
        <w:rPr>
          <w:rFonts w:ascii="Arial" w:hAnsi="Arial" w:cs="Arial"/>
          <w:bCs/>
          <w:sz w:val="24"/>
          <w:szCs w:val="24"/>
        </w:rPr>
        <w:tab/>
      </w:r>
      <w:r w:rsidR="00C55895" w:rsidRPr="00C55895">
        <w:rPr>
          <w:rFonts w:ascii="Arial" w:hAnsi="Arial" w:cs="Arial"/>
          <w:bCs/>
          <w:sz w:val="24"/>
          <w:szCs w:val="24"/>
        </w:rPr>
        <w:tab/>
      </w:r>
      <w:r w:rsidRPr="00C55895">
        <w:rPr>
          <w:rFonts w:ascii="Arial" w:hAnsi="Arial" w:cs="Arial"/>
          <w:bCs/>
          <w:sz w:val="24"/>
          <w:szCs w:val="24"/>
        </w:rPr>
        <w:t>(wird von der Behörde ausgefüllt)</w:t>
      </w:r>
    </w:p>
    <w:p w14:paraId="7E30B885" w14:textId="77777777" w:rsidR="00EE6517" w:rsidRPr="00C55895" w:rsidRDefault="00EE6517" w:rsidP="00EE65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699E68" w14:textId="77777777" w:rsidR="005764FE" w:rsidRPr="005764FE" w:rsidRDefault="005764FE" w:rsidP="00EE651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986F1D" w14:textId="5F53F1A1" w:rsidR="00EE6517" w:rsidRPr="00577C6D" w:rsidRDefault="00EE6517" w:rsidP="00EE651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7C6D">
        <w:rPr>
          <w:rFonts w:ascii="Arial" w:hAnsi="Arial" w:cs="Arial"/>
          <w:b/>
          <w:sz w:val="32"/>
          <w:szCs w:val="32"/>
          <w:u w:val="single"/>
        </w:rPr>
        <w:t>Verpflichtungserklärung</w:t>
      </w:r>
    </w:p>
    <w:p w14:paraId="2F72782B" w14:textId="77777777" w:rsidR="00EE6517" w:rsidRPr="001D5DD7" w:rsidRDefault="00EE6517" w:rsidP="00EE651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FEB5425" w14:textId="147E510F" w:rsidR="00EE6517" w:rsidRDefault="00EE6517" w:rsidP="00EE6517">
      <w:pPr>
        <w:jc w:val="center"/>
        <w:rPr>
          <w:rFonts w:ascii="Arial" w:hAnsi="Arial" w:cs="Arial"/>
          <w:b/>
          <w:sz w:val="24"/>
          <w:szCs w:val="24"/>
        </w:rPr>
      </w:pPr>
      <w:r w:rsidRPr="004F412C">
        <w:rPr>
          <w:rFonts w:ascii="Arial" w:hAnsi="Arial" w:cs="Arial"/>
          <w:b/>
          <w:sz w:val="24"/>
          <w:szCs w:val="24"/>
        </w:rPr>
        <w:t>für den Bezug verbilligter Schulmilch</w:t>
      </w:r>
      <w:r>
        <w:rPr>
          <w:rFonts w:ascii="Arial" w:hAnsi="Arial" w:cs="Arial"/>
          <w:b/>
          <w:sz w:val="24"/>
          <w:szCs w:val="24"/>
        </w:rPr>
        <w:t xml:space="preserve"> nach</w:t>
      </w:r>
    </w:p>
    <w:p w14:paraId="4CF86E29" w14:textId="77777777" w:rsidR="00EE6517" w:rsidRDefault="00EE6517" w:rsidP="00EE6517">
      <w:pPr>
        <w:jc w:val="center"/>
        <w:rPr>
          <w:rFonts w:ascii="Arial" w:hAnsi="Arial" w:cs="Arial"/>
          <w:sz w:val="24"/>
          <w:szCs w:val="24"/>
        </w:rPr>
      </w:pPr>
    </w:p>
    <w:p w14:paraId="1207FA85" w14:textId="77777777" w:rsidR="00EE6517" w:rsidRDefault="00EE6517" w:rsidP="00EE6517">
      <w:pPr>
        <w:rPr>
          <w:rFonts w:ascii="Arial" w:hAnsi="Arial" w:cs="Arial"/>
          <w:sz w:val="24"/>
          <w:szCs w:val="24"/>
        </w:rPr>
      </w:pPr>
    </w:p>
    <w:p w14:paraId="57226E8C" w14:textId="77777777" w:rsidR="00EE6517" w:rsidRPr="00C35A5A" w:rsidRDefault="00EE6517" w:rsidP="00EE6517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 xml:space="preserve">Durchführungsverordnung (EU) 2017/39 der Kommission vom 3. November 2016 mit Durchführungsbestimmungen zur Verordnung (EU) Nr. 1308/2013 des Europäischen Parlaments und des Rates </w:t>
      </w:r>
      <w:r w:rsidRPr="004503F0">
        <w:rPr>
          <w:rFonts w:ascii="Arial" w:hAnsi="Arial" w:cs="Arial"/>
          <w:sz w:val="20"/>
          <w:szCs w:val="20"/>
        </w:rPr>
        <w:t xml:space="preserve">(ABl. L5 vom 10.01.2017 S.1) </w:t>
      </w:r>
      <w:r w:rsidRPr="00C35A5A">
        <w:rPr>
          <w:rFonts w:ascii="Arial" w:hAnsi="Arial" w:cs="Arial"/>
          <w:sz w:val="20"/>
          <w:szCs w:val="20"/>
        </w:rPr>
        <w:t xml:space="preserve">und </w:t>
      </w:r>
    </w:p>
    <w:p w14:paraId="5EF7CD78" w14:textId="77777777" w:rsidR="00EE6517" w:rsidRDefault="00EE6517" w:rsidP="00EE6517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>Delegierte Verordnung (EU) 2017/40 der Kommission vom 3. November 2016 zur Ergänzung der Verordnung (EU) Nr. 1308/2013 des Europäischen Parlaments und des Rates und zur Änderung der Delegierten Verordnung (EU) Nr. 907/2014 der Kommission</w:t>
      </w:r>
      <w:r>
        <w:rPr>
          <w:rFonts w:ascii="Arial" w:hAnsi="Arial" w:cs="Arial"/>
          <w:sz w:val="20"/>
          <w:szCs w:val="20"/>
        </w:rPr>
        <w:t xml:space="preserve"> </w:t>
      </w:r>
      <w:r w:rsidRPr="004503F0">
        <w:rPr>
          <w:rFonts w:ascii="Arial" w:hAnsi="Arial" w:cs="Arial"/>
          <w:sz w:val="20"/>
          <w:szCs w:val="20"/>
        </w:rPr>
        <w:t>(ABl. L5 vom 10.01.2017 S.11</w:t>
      </w:r>
      <w:r>
        <w:rPr>
          <w:rFonts w:ascii="Arial" w:hAnsi="Arial" w:cs="Arial"/>
          <w:sz w:val="20"/>
          <w:szCs w:val="20"/>
        </w:rPr>
        <w:t>)</w:t>
      </w:r>
      <w:r w:rsidRPr="00C3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</w:p>
    <w:p w14:paraId="639261EA" w14:textId="77777777" w:rsidR="00EE6517" w:rsidRPr="00C35A5A" w:rsidRDefault="00EE6517" w:rsidP="00EE6517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Hessische Richtlinie zur Umsetzung des EU-Schulprogramms -Teil Milch vom 05.09.2019 (StAnz. 40/2019 S. 915)</w:t>
      </w:r>
    </w:p>
    <w:p w14:paraId="01C32860" w14:textId="77777777" w:rsidR="00EE6517" w:rsidRDefault="00EE6517" w:rsidP="00EE6517">
      <w:pPr>
        <w:rPr>
          <w:rFonts w:ascii="Arial" w:hAnsi="Arial" w:cs="Arial"/>
          <w:sz w:val="24"/>
          <w:szCs w:val="24"/>
        </w:rPr>
      </w:pPr>
    </w:p>
    <w:p w14:paraId="5367ECDC" w14:textId="6D4B1D7C" w:rsidR="00601C4A" w:rsidRDefault="00EE6517" w:rsidP="00EE6517">
      <w:pPr>
        <w:spacing w:line="480" w:lineRule="auto"/>
        <w:rPr>
          <w:rFonts w:ascii="Arial" w:hAnsi="Arial" w:cs="Arial"/>
          <w:sz w:val="24"/>
          <w:szCs w:val="24"/>
        </w:rPr>
      </w:pPr>
      <w:r w:rsidRPr="005C2789">
        <w:rPr>
          <w:rFonts w:ascii="Arial" w:hAnsi="Arial" w:cs="Arial"/>
          <w:b/>
          <w:bCs/>
          <w:sz w:val="24"/>
          <w:szCs w:val="24"/>
        </w:rPr>
        <w:t>Name, Anschrift, Telefon und E-Mail der Einrichtung</w:t>
      </w:r>
      <w:r w:rsidRPr="004F412C">
        <w:rPr>
          <w:rFonts w:ascii="Arial" w:hAnsi="Arial" w:cs="Arial"/>
          <w:sz w:val="24"/>
          <w:szCs w:val="24"/>
        </w:rPr>
        <w:t xml:space="preserve">: </w:t>
      </w:r>
      <w:r w:rsidRPr="004F412C">
        <w:rPr>
          <w:rFonts w:ascii="Arial" w:hAnsi="Arial" w:cs="Arial"/>
          <w:sz w:val="24"/>
          <w:szCs w:val="24"/>
        </w:rPr>
        <w:tab/>
      </w:r>
    </w:p>
    <w:p w14:paraId="31D09C48" w14:textId="4C9D630C" w:rsidR="005C2789" w:rsidRPr="005764FE" w:rsidRDefault="00B6099F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297B346B" w14:textId="026FB36E" w:rsidR="004E3D9A" w:rsidRPr="005764FE" w:rsidRDefault="00B6099F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5340FBF3" w14:textId="7E41E284" w:rsidR="004E3D9A" w:rsidRPr="005764FE" w:rsidRDefault="00B6099F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7F92233B" w14:textId="1C76B0F2" w:rsidR="00E43AE0" w:rsidRPr="005764FE" w:rsidRDefault="00B6099F">
      <w:pPr>
        <w:rPr>
          <w:rFonts w:ascii="Arial" w:hAnsi="Arial" w:cs="Arial"/>
          <w:bCs/>
          <w:sz w:val="24"/>
          <w:szCs w:val="24"/>
        </w:rPr>
      </w:pP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instrText xml:space="preserve"> FORMTEXT </w:instrText>
      </w:r>
      <w:r w:rsidRPr="005764FE">
        <w:rPr>
          <w:rFonts w:ascii="Arial" w:hAnsi="Arial" w:cs="Arial"/>
          <w:bCs/>
          <w:sz w:val="24"/>
          <w:szCs w:val="24"/>
          <w:highlight w:val="lightGray"/>
        </w:rPr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separate"/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noProof/>
          <w:sz w:val="24"/>
          <w:szCs w:val="24"/>
          <w:highlight w:val="lightGray"/>
        </w:rPr>
        <w:t> </w:t>
      </w:r>
      <w:r w:rsidRPr="005764FE">
        <w:rPr>
          <w:rFonts w:ascii="Arial" w:hAnsi="Arial" w:cs="Arial"/>
          <w:bCs/>
          <w:sz w:val="24"/>
          <w:szCs w:val="24"/>
          <w:highlight w:val="lightGray"/>
        </w:rPr>
        <w:fldChar w:fldCharType="end"/>
      </w:r>
    </w:p>
    <w:p w14:paraId="245E7EE7" w14:textId="77777777" w:rsidR="001D5DD7" w:rsidRDefault="001D5DD7" w:rsidP="001D5DD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EC14E1" w14:textId="77777777" w:rsidR="00EE6517" w:rsidRDefault="005C2789" w:rsidP="00EE6517">
      <w:pPr>
        <w:rPr>
          <w:rFonts w:ascii="Arial" w:hAnsi="Arial" w:cs="Arial"/>
          <w:sz w:val="24"/>
          <w:szCs w:val="24"/>
        </w:rPr>
      </w:pPr>
      <w:r w:rsidRPr="005C2789">
        <w:rPr>
          <w:rFonts w:ascii="Arial" w:hAnsi="Arial" w:cs="Arial"/>
          <w:b/>
        </w:rPr>
        <w:t xml:space="preserve"> </w:t>
      </w:r>
      <w:r w:rsidR="00EE6517" w:rsidRPr="004F412C">
        <w:rPr>
          <w:rFonts w:ascii="Arial" w:hAnsi="Arial" w:cs="Arial"/>
          <w:sz w:val="24"/>
          <w:szCs w:val="24"/>
        </w:rPr>
        <w:t xml:space="preserve">Art der </w:t>
      </w:r>
      <w:r w:rsidR="00EE6517">
        <w:rPr>
          <w:rFonts w:ascii="Arial" w:hAnsi="Arial" w:cs="Arial"/>
          <w:sz w:val="24"/>
          <w:szCs w:val="24"/>
        </w:rPr>
        <w:t>Bildungse</w:t>
      </w:r>
      <w:r w:rsidR="00EE6517" w:rsidRPr="004F412C">
        <w:rPr>
          <w:rFonts w:ascii="Arial" w:hAnsi="Arial" w:cs="Arial"/>
          <w:sz w:val="24"/>
          <w:szCs w:val="24"/>
        </w:rPr>
        <w:t>inrichtung (bitte ankreuzen):</w:t>
      </w:r>
    </w:p>
    <w:p w14:paraId="00E9E71D" w14:textId="77777777" w:rsidR="00EE6517" w:rsidRPr="004F412C" w:rsidRDefault="00EE6517" w:rsidP="00EE6517">
      <w:pPr>
        <w:rPr>
          <w:rFonts w:ascii="Arial" w:hAnsi="Arial" w:cs="Arial"/>
          <w:sz w:val="24"/>
          <w:szCs w:val="24"/>
        </w:rPr>
      </w:pPr>
    </w:p>
    <w:p w14:paraId="2854022D" w14:textId="6E3DBB70" w:rsidR="00EE6517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vorschulische Bildungseinrichtung</w:t>
      </w: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Gymnasium</w:t>
      </w:r>
    </w:p>
    <w:p w14:paraId="39E44C7E" w14:textId="77777777" w:rsidR="00EE6517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Pr="00C90922">
        <w:rPr>
          <w:rFonts w:ascii="Arial" w:hAnsi="Arial" w:cs="Arial"/>
          <w:sz w:val="16"/>
          <w:szCs w:val="16"/>
        </w:rPr>
        <w:t xml:space="preserve">(Kindergarten, </w:t>
      </w:r>
      <w:r>
        <w:rPr>
          <w:rFonts w:ascii="Arial" w:hAnsi="Arial" w:cs="Arial"/>
          <w:sz w:val="16"/>
          <w:szCs w:val="16"/>
        </w:rPr>
        <w:t>Kinder</w:t>
      </w:r>
      <w:r w:rsidRPr="00C90922">
        <w:rPr>
          <w:rFonts w:ascii="Arial" w:hAnsi="Arial" w:cs="Arial"/>
          <w:sz w:val="16"/>
          <w:szCs w:val="16"/>
        </w:rPr>
        <w:t>tagesstätte, Hort)</w:t>
      </w:r>
      <w:r>
        <w:rPr>
          <w:rFonts w:ascii="Arial" w:hAnsi="Arial" w:cs="Arial"/>
          <w:sz w:val="16"/>
          <w:szCs w:val="16"/>
        </w:rPr>
        <w:tab/>
      </w:r>
    </w:p>
    <w:p w14:paraId="06576272" w14:textId="77777777" w:rsidR="00EE6517" w:rsidRPr="00C90922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616850FB" w14:textId="7AB83FB4" w:rsidR="00EE6517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Grundschule</w:t>
      </w: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Förde</w:t>
      </w:r>
      <w:r w:rsidRPr="004F412C">
        <w:rPr>
          <w:rFonts w:ascii="Arial" w:hAnsi="Arial" w:cs="Arial"/>
          <w:sz w:val="24"/>
          <w:szCs w:val="24"/>
        </w:rPr>
        <w:t>rschule</w:t>
      </w:r>
    </w:p>
    <w:p w14:paraId="79F79568" w14:textId="77777777" w:rsidR="00EE6517" w:rsidRPr="004F412C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2A2BAA06" w14:textId="77777777" w:rsidR="00EE6517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Haupt</w:t>
      </w:r>
      <w:r w:rsidRPr="004F412C">
        <w:rPr>
          <w:rFonts w:ascii="Arial" w:hAnsi="Arial" w:cs="Arial"/>
          <w:sz w:val="24"/>
          <w:szCs w:val="24"/>
        </w:rPr>
        <w:t>schule</w:t>
      </w: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Mittelstufenschule</w:t>
      </w:r>
    </w:p>
    <w:p w14:paraId="682669BD" w14:textId="77777777" w:rsidR="00EE6517" w:rsidRPr="004F412C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24B37564" w14:textId="073A5760" w:rsidR="00EE6517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Real</w:t>
      </w:r>
      <w:r w:rsidRPr="004F412C">
        <w:rPr>
          <w:rFonts w:ascii="Arial" w:hAnsi="Arial" w:cs="Arial"/>
          <w:sz w:val="24"/>
          <w:szCs w:val="24"/>
        </w:rPr>
        <w:t>schule</w:t>
      </w: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Berufliche </w:t>
      </w:r>
      <w:r w:rsidRPr="004F412C">
        <w:rPr>
          <w:rFonts w:ascii="Arial" w:hAnsi="Arial" w:cs="Arial"/>
          <w:sz w:val="24"/>
          <w:szCs w:val="24"/>
        </w:rPr>
        <w:t>Schulen</w:t>
      </w:r>
    </w:p>
    <w:p w14:paraId="13AB4F3A" w14:textId="77777777" w:rsidR="00EE6517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2E0B2C01" w14:textId="1DF0A20D" w:rsidR="00EE6517" w:rsidRPr="004F412C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</w:t>
      </w:r>
      <w:r w:rsidRPr="004F412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esamtschule</w:t>
      </w:r>
      <w:r w:rsidRPr="004F4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53099">
        <w:rPr>
          <w:rFonts w:ascii="Arial" w:hAnsi="Arial" w:cs="Arial"/>
          <w:sz w:val="24"/>
          <w:szCs w:val="24"/>
        </w:rPr>
      </w:r>
      <w:r w:rsidR="000530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</w:t>
      </w:r>
      <w:r w:rsidRPr="004529CF">
        <w:rPr>
          <w:rFonts w:ascii="Arial" w:hAnsi="Arial" w:cs="Arial"/>
          <w:sz w:val="24"/>
          <w:szCs w:val="24"/>
          <w:u w:val="single"/>
        </w:rPr>
        <w:tab/>
      </w:r>
      <w:r w:rsidR="00601C4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01C4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01C4A">
        <w:rPr>
          <w:rFonts w:ascii="Arial" w:hAnsi="Arial" w:cs="Arial"/>
          <w:sz w:val="24"/>
          <w:szCs w:val="24"/>
          <w:u w:val="single"/>
        </w:rPr>
      </w:r>
      <w:r w:rsidR="00601C4A">
        <w:rPr>
          <w:rFonts w:ascii="Arial" w:hAnsi="Arial" w:cs="Arial"/>
          <w:sz w:val="24"/>
          <w:szCs w:val="24"/>
          <w:u w:val="single"/>
        </w:rPr>
        <w:fldChar w:fldCharType="separate"/>
      </w:r>
      <w:r w:rsidR="00601C4A">
        <w:rPr>
          <w:rFonts w:ascii="Arial" w:hAnsi="Arial" w:cs="Arial"/>
          <w:noProof/>
          <w:sz w:val="24"/>
          <w:szCs w:val="24"/>
          <w:u w:val="single"/>
        </w:rPr>
        <w:t> </w:t>
      </w:r>
      <w:r w:rsidR="00601C4A">
        <w:rPr>
          <w:rFonts w:ascii="Arial" w:hAnsi="Arial" w:cs="Arial"/>
          <w:noProof/>
          <w:sz w:val="24"/>
          <w:szCs w:val="24"/>
          <w:u w:val="single"/>
        </w:rPr>
        <w:t> </w:t>
      </w:r>
      <w:r w:rsidR="00601C4A">
        <w:rPr>
          <w:rFonts w:ascii="Arial" w:hAnsi="Arial" w:cs="Arial"/>
          <w:noProof/>
          <w:sz w:val="24"/>
          <w:szCs w:val="24"/>
          <w:u w:val="single"/>
        </w:rPr>
        <w:t> </w:t>
      </w:r>
      <w:r w:rsidR="00601C4A">
        <w:rPr>
          <w:rFonts w:ascii="Arial" w:hAnsi="Arial" w:cs="Arial"/>
          <w:noProof/>
          <w:sz w:val="24"/>
          <w:szCs w:val="24"/>
          <w:u w:val="single"/>
        </w:rPr>
        <w:t> </w:t>
      </w:r>
      <w:r w:rsidR="00601C4A">
        <w:rPr>
          <w:rFonts w:ascii="Arial" w:hAnsi="Arial" w:cs="Arial"/>
          <w:noProof/>
          <w:sz w:val="24"/>
          <w:szCs w:val="24"/>
          <w:u w:val="single"/>
        </w:rPr>
        <w:t> </w:t>
      </w:r>
      <w:r w:rsidR="00601C4A"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DA3E439" w14:textId="77777777" w:rsidR="00EE6517" w:rsidRPr="004F412C" w:rsidRDefault="00EE6517" w:rsidP="00EE6517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16E7477A" w14:textId="77777777" w:rsidR="00EE6517" w:rsidRPr="004F412C" w:rsidRDefault="00EE6517" w:rsidP="00EE6517">
      <w:pPr>
        <w:rPr>
          <w:rFonts w:ascii="Arial" w:hAnsi="Arial" w:cs="Arial"/>
          <w:sz w:val="24"/>
          <w:szCs w:val="24"/>
        </w:rPr>
      </w:pPr>
    </w:p>
    <w:p w14:paraId="583DE4AF" w14:textId="54D1634D" w:rsidR="00A260AC" w:rsidRDefault="00EE6517" w:rsidP="00EE651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Anzahl aller </w:t>
      </w:r>
      <w:r w:rsidRPr="004F412C">
        <w:rPr>
          <w:rFonts w:ascii="Arial" w:hAnsi="Arial" w:cs="Arial"/>
          <w:sz w:val="24"/>
          <w:szCs w:val="24"/>
        </w:rPr>
        <w:t>Schüler/Schülerinnen/Kinder:</w:t>
      </w:r>
      <w:r w:rsidR="00EB52D9">
        <w:rPr>
          <w:rFonts w:ascii="Arial" w:hAnsi="Arial" w:cs="Arial"/>
          <w:sz w:val="24"/>
          <w:szCs w:val="24"/>
        </w:rPr>
        <w:t xml:space="preserve"> </w:t>
      </w:r>
      <w:r w:rsidR="00601C4A" w:rsidRPr="00B2110F">
        <w:rPr>
          <w:rFonts w:ascii="Arial" w:hAnsi="Arial" w:cs="Arial"/>
          <w:b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01C4A" w:rsidRPr="00B2110F">
        <w:rPr>
          <w:rFonts w:ascii="Arial" w:hAnsi="Arial" w:cs="Arial"/>
          <w:b/>
          <w:sz w:val="24"/>
          <w:szCs w:val="24"/>
          <w:highlight w:val="lightGray"/>
        </w:rPr>
        <w:instrText xml:space="preserve"> FORMTEXT </w:instrText>
      </w:r>
      <w:r w:rsidR="00601C4A" w:rsidRPr="00B2110F">
        <w:rPr>
          <w:rFonts w:ascii="Arial" w:hAnsi="Arial" w:cs="Arial"/>
          <w:b/>
          <w:sz w:val="24"/>
          <w:szCs w:val="24"/>
          <w:highlight w:val="lightGray"/>
        </w:rPr>
      </w:r>
      <w:r w:rsidR="00601C4A" w:rsidRPr="00B2110F">
        <w:rPr>
          <w:rFonts w:ascii="Arial" w:hAnsi="Arial" w:cs="Arial"/>
          <w:b/>
          <w:sz w:val="24"/>
          <w:szCs w:val="24"/>
          <w:highlight w:val="lightGray"/>
        </w:rPr>
        <w:fldChar w:fldCharType="separate"/>
      </w:r>
      <w:r w:rsidR="00601C4A" w:rsidRPr="00B2110F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B2110F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B2110F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B2110F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B2110F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B2110F">
        <w:rPr>
          <w:rFonts w:ascii="Arial" w:hAnsi="Arial" w:cs="Arial"/>
          <w:b/>
          <w:sz w:val="24"/>
          <w:szCs w:val="24"/>
          <w:highlight w:val="lightGray"/>
        </w:rPr>
        <w:fldChar w:fldCharType="end"/>
      </w:r>
    </w:p>
    <w:p w14:paraId="597AFC18" w14:textId="77777777" w:rsidR="00A260AC" w:rsidRDefault="00A260AC" w:rsidP="001D5D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FEA79A" w14:textId="77777777" w:rsidR="00025C59" w:rsidRDefault="00F173F1" w:rsidP="00F173F1">
      <w:pPr>
        <w:tabs>
          <w:tab w:val="left" w:pos="7371"/>
        </w:tabs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-2-</w:t>
      </w:r>
    </w:p>
    <w:p w14:paraId="4F707A10" w14:textId="77777777" w:rsidR="00F173F1" w:rsidRDefault="00F173F1">
      <w:pPr>
        <w:tabs>
          <w:tab w:val="left" w:pos="7371"/>
        </w:tabs>
        <w:spacing w:line="240" w:lineRule="exact"/>
        <w:rPr>
          <w:rFonts w:ascii="Arial" w:hAnsi="Arial" w:cs="Arial"/>
          <w:b/>
          <w:sz w:val="24"/>
          <w:szCs w:val="24"/>
        </w:rPr>
      </w:pPr>
    </w:p>
    <w:p w14:paraId="29079DB7" w14:textId="77777777" w:rsidR="00F173F1" w:rsidRPr="004F412C" w:rsidRDefault="00F173F1">
      <w:pPr>
        <w:tabs>
          <w:tab w:val="left" w:pos="7371"/>
        </w:tabs>
        <w:spacing w:line="240" w:lineRule="exact"/>
        <w:rPr>
          <w:rFonts w:ascii="Arial" w:hAnsi="Arial" w:cs="Arial"/>
          <w:b/>
          <w:sz w:val="24"/>
          <w:szCs w:val="24"/>
        </w:rPr>
      </w:pPr>
    </w:p>
    <w:p w14:paraId="243A5085" w14:textId="77777777" w:rsidR="002F27FF" w:rsidRPr="00F173F1" w:rsidRDefault="00E43AE0" w:rsidP="004F412C">
      <w:pPr>
        <w:shd w:val="clear" w:color="auto" w:fill="FFFFFF" w:themeFill="background1"/>
        <w:spacing w:line="240" w:lineRule="exac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173F1">
        <w:rPr>
          <w:rFonts w:ascii="Arial" w:eastAsia="Calibri" w:hAnsi="Arial" w:cs="Arial"/>
          <w:b/>
          <w:sz w:val="24"/>
          <w:szCs w:val="24"/>
          <w:lang w:eastAsia="en-US"/>
        </w:rPr>
        <w:t xml:space="preserve">Wir bestätigen hiermit ausdrücklich, dass </w:t>
      </w:r>
    </w:p>
    <w:p w14:paraId="6C2FCC64" w14:textId="77777777" w:rsidR="002F27FF" w:rsidRPr="004F412C" w:rsidRDefault="002F27FF" w:rsidP="004F412C">
      <w:pPr>
        <w:shd w:val="clear" w:color="auto" w:fill="FFFFFF" w:themeFill="background1"/>
        <w:spacing w:line="240" w:lineRule="exact"/>
        <w:rPr>
          <w:rFonts w:ascii="Arial" w:eastAsia="Calibri" w:hAnsi="Arial" w:cs="Arial"/>
          <w:sz w:val="24"/>
          <w:szCs w:val="24"/>
          <w:lang w:eastAsia="en-US"/>
        </w:rPr>
      </w:pPr>
    </w:p>
    <w:p w14:paraId="00C0FC83" w14:textId="77777777" w:rsidR="002F27FF" w:rsidRDefault="002F27FF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4F412C">
        <w:rPr>
          <w:rFonts w:ascii="Arial" w:eastAsia="Calibri" w:hAnsi="Arial" w:cs="Arial"/>
          <w:sz w:val="24"/>
          <w:szCs w:val="24"/>
          <w:lang w:eastAsia="en-US"/>
        </w:rPr>
        <w:t>die Milch und Milcherzeugnisse nur an die Beihilfeberechtigten (Kinder/Jugendliche) abgegeben werden (die Verwendung als z.B. „Kaffeemilch“ ist nicht erlaubt);</w:t>
      </w:r>
    </w:p>
    <w:p w14:paraId="06A3DB86" w14:textId="77777777" w:rsidR="00F173F1" w:rsidRPr="004F412C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7F78676B" w14:textId="5204366F" w:rsidR="00AF43E1" w:rsidRPr="00AF43E1" w:rsidRDefault="00AF43E1" w:rsidP="00AF43E1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AF43E1">
        <w:rPr>
          <w:rFonts w:ascii="Arial" w:eastAsia="Calibri" w:hAnsi="Arial" w:cs="Arial"/>
          <w:sz w:val="24"/>
          <w:szCs w:val="24"/>
          <w:lang w:eastAsia="en-US"/>
        </w:rPr>
        <w:t>Milch und Milcherzeugnisse dürfen nur dann für die Zubereitung der üblichen</w:t>
      </w:r>
      <w:r w:rsidRPr="00AF43E1">
        <w:rPr>
          <w:rFonts w:ascii="Arial" w:eastAsia="Calibri" w:hAnsi="Arial" w:cs="Arial"/>
          <w:sz w:val="24"/>
          <w:szCs w:val="24"/>
          <w:lang w:eastAsia="en-US"/>
        </w:rPr>
        <w:br/>
        <w:t>Mahlzeiten verwendet werden, wenn die Abgabe unter dem Hinweis erfolgt, dass</w:t>
      </w:r>
      <w:r w:rsidRPr="00AF43E1">
        <w:rPr>
          <w:rFonts w:ascii="Arial" w:eastAsia="Calibri" w:hAnsi="Arial" w:cs="Arial"/>
          <w:sz w:val="24"/>
          <w:szCs w:val="24"/>
          <w:lang w:eastAsia="en-US"/>
        </w:rPr>
        <w:br/>
        <w:t>Teile der Mahlzeit vom Schulprogramm gefördert wurden.</w:t>
      </w:r>
    </w:p>
    <w:p w14:paraId="69FE3FCF" w14:textId="14A4386C" w:rsidR="00F173F1" w:rsidRPr="00AF43E1" w:rsidRDefault="00F173F1" w:rsidP="00AF43E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59E2C81B" w14:textId="77777777" w:rsidR="00E46CED" w:rsidRDefault="00E46CED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4F412C">
        <w:rPr>
          <w:rFonts w:ascii="Arial" w:eastAsia="Calibri" w:hAnsi="Arial" w:cs="Arial"/>
          <w:sz w:val="24"/>
          <w:szCs w:val="24"/>
          <w:lang w:eastAsia="en-US"/>
        </w:rPr>
        <w:t>die Milch und Milcherz</w:t>
      </w:r>
      <w:r w:rsidR="004F412C" w:rsidRPr="004F412C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4F412C">
        <w:rPr>
          <w:rFonts w:ascii="Arial" w:eastAsia="Calibri" w:hAnsi="Arial" w:cs="Arial"/>
          <w:sz w:val="24"/>
          <w:szCs w:val="24"/>
          <w:lang w:eastAsia="en-US"/>
        </w:rPr>
        <w:t xml:space="preserve">ugnisse </w:t>
      </w:r>
      <w:r w:rsidRPr="004F412C">
        <w:rPr>
          <w:rFonts w:ascii="Arial" w:eastAsia="Calibri" w:hAnsi="Arial" w:cs="Arial"/>
          <w:sz w:val="24"/>
          <w:szCs w:val="24"/>
          <w:shd w:val="clear" w:color="auto" w:fill="FFFFFF" w:themeFill="background1"/>
          <w:lang w:eastAsia="en-US"/>
        </w:rPr>
        <w:t>n</w:t>
      </w:r>
      <w:r w:rsidRPr="004F412C">
        <w:rPr>
          <w:rFonts w:ascii="Arial" w:eastAsia="Calibri" w:hAnsi="Arial" w:cs="Arial"/>
          <w:sz w:val="24"/>
          <w:szCs w:val="24"/>
          <w:lang w:eastAsia="en-US"/>
        </w:rPr>
        <w:t>icht verwendet werden, um Erzeugnisse zu ersetzen</w:t>
      </w:r>
      <w:r w:rsidR="004F412C" w:rsidRPr="004F412C">
        <w:rPr>
          <w:rFonts w:ascii="Arial" w:eastAsia="Calibri" w:hAnsi="Arial" w:cs="Arial"/>
          <w:sz w:val="24"/>
          <w:szCs w:val="24"/>
          <w:lang w:eastAsia="en-US"/>
        </w:rPr>
        <w:t xml:space="preserve">, die Teil der üblichen, durch öffentliche und/oder private Einrichtungen finanziell geförderten </w:t>
      </w:r>
      <w:r w:rsidR="007E4ECB">
        <w:rPr>
          <w:rFonts w:ascii="Arial" w:eastAsia="Calibri" w:hAnsi="Arial" w:cs="Arial"/>
          <w:sz w:val="24"/>
          <w:szCs w:val="24"/>
          <w:lang w:eastAsia="en-US"/>
        </w:rPr>
        <w:t>M</w:t>
      </w:r>
      <w:r w:rsidR="004F412C" w:rsidRPr="004F412C">
        <w:rPr>
          <w:rFonts w:ascii="Arial" w:eastAsia="Calibri" w:hAnsi="Arial" w:cs="Arial"/>
          <w:sz w:val="24"/>
          <w:szCs w:val="24"/>
          <w:lang w:eastAsia="en-US"/>
        </w:rPr>
        <w:t>ahlzeiten sind;</w:t>
      </w:r>
    </w:p>
    <w:p w14:paraId="6C23A0D4" w14:textId="77777777" w:rsidR="00F173F1" w:rsidRPr="004F412C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2DDDC9DF" w14:textId="77777777" w:rsidR="004F412C" w:rsidRDefault="004F412C" w:rsidP="00EC5BFB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die in Hessen gültigen Höchstverkaufspreise für </w:t>
      </w:r>
      <w:r w:rsidR="003938D0">
        <w:rPr>
          <w:rFonts w:ascii="Arial" w:eastAsia="Calibri" w:hAnsi="Arial" w:cs="Arial"/>
          <w:sz w:val="24"/>
          <w:szCs w:val="24"/>
          <w:lang w:eastAsia="en-US"/>
        </w:rPr>
        <w:t>Milch und M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>ilcherzeugnisse als Obergrenze eingehalten werden und der Preis frei von Aufschlägen bleibt;</w:t>
      </w:r>
    </w:p>
    <w:p w14:paraId="3096365F" w14:textId="77777777" w:rsidR="00F173F1" w:rsidRPr="00EC5BFB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0DB0A37F" w14:textId="77777777" w:rsidR="002F27FF" w:rsidRDefault="002F27FF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soweit die </w:t>
      </w:r>
      <w:r w:rsidR="000E276D">
        <w:rPr>
          <w:rFonts w:ascii="Arial" w:eastAsia="Calibri" w:hAnsi="Arial" w:cs="Arial"/>
          <w:sz w:val="24"/>
          <w:szCs w:val="24"/>
          <w:lang w:eastAsia="en-US"/>
        </w:rPr>
        <w:t>Milch und Milcherzeugnisse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 nicht im Verpflegungssatz oder Getränkegeld enthalten ist, ein Preisaushang oder ein Nachweis der Preisgestaltung erfolgt;</w:t>
      </w:r>
    </w:p>
    <w:p w14:paraId="4C7CEF77" w14:textId="77777777" w:rsidR="00F173F1" w:rsidRPr="00EC5BFB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6FFB8823" w14:textId="77777777" w:rsidR="002F27FF" w:rsidRDefault="002F27FF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EC5BFB">
        <w:rPr>
          <w:rFonts w:ascii="Arial" w:eastAsia="Calibri" w:hAnsi="Arial" w:cs="Arial"/>
          <w:sz w:val="24"/>
          <w:szCs w:val="24"/>
          <w:lang w:eastAsia="en-US"/>
        </w:rPr>
        <w:t>um über die Rolle der Europäischen Union im Rahmen des Schulprogramms zu informieren</w:t>
      </w:r>
      <w:r w:rsidR="00D2026F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 ein entsprechendes Poster </w:t>
      </w:r>
      <w:r w:rsidR="00D2026F">
        <w:rPr>
          <w:rFonts w:ascii="Arial" w:eastAsia="Calibri" w:hAnsi="Arial" w:cs="Arial"/>
          <w:sz w:val="24"/>
          <w:szCs w:val="24"/>
          <w:lang w:eastAsia="en-US"/>
        </w:rPr>
        <w:t xml:space="preserve">dauerhaft und gut sichtbar am Haupteingang der Einrichtung 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>aufgehängt wird</w:t>
      </w:r>
      <w:r w:rsidR="00990A9B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FA293BD" w14:textId="77777777" w:rsidR="00990A9B" w:rsidRDefault="00990A9B" w:rsidP="00990A9B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3B0A783A" w14:textId="77777777" w:rsidR="00990A9B" w:rsidRDefault="00990A9B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Kindern und Jugendlichen die Teilnahme an pädagogischen Maßnahmen im Rahmen des Schulprogramms ermöglich</w:t>
      </w:r>
      <w:r w:rsidR="00186285">
        <w:rPr>
          <w:rFonts w:ascii="Arial" w:eastAsia="Calibri" w:hAnsi="Arial" w:cs="Arial"/>
          <w:sz w:val="24"/>
          <w:szCs w:val="24"/>
          <w:lang w:eastAsia="en-US"/>
        </w:rPr>
        <w:t>t wird</w:t>
      </w:r>
      <w:r w:rsidR="00E309C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BB31640" w14:textId="77777777" w:rsidR="004B1750" w:rsidRDefault="004B1750" w:rsidP="004B1750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40694C2C" w14:textId="77777777" w:rsidR="004B1750" w:rsidRPr="004B1750" w:rsidRDefault="004B1750" w:rsidP="004B1750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B1750">
        <w:rPr>
          <w:rFonts w:ascii="Arial" w:hAnsi="Arial" w:cs="Arial"/>
          <w:sz w:val="24"/>
          <w:szCs w:val="24"/>
        </w:rPr>
        <w:t>Sofern unsere Einrichtung zur Erhebungen bei der Evaluierung ausgewählt wird, verpflichten wir uns zur Mittarbeit.</w:t>
      </w:r>
    </w:p>
    <w:p w14:paraId="229C134C" w14:textId="77777777" w:rsidR="004F412C" w:rsidRPr="00EC5BFB" w:rsidRDefault="004F412C" w:rsidP="004F412C">
      <w:pPr>
        <w:spacing w:line="240" w:lineRule="exact"/>
        <w:rPr>
          <w:rFonts w:ascii="Arial" w:hAnsi="Arial" w:cs="Arial"/>
          <w:sz w:val="24"/>
          <w:szCs w:val="24"/>
        </w:rPr>
      </w:pPr>
    </w:p>
    <w:p w14:paraId="589CFFE2" w14:textId="77777777" w:rsidR="004F412C" w:rsidRPr="004F412C" w:rsidRDefault="004F412C" w:rsidP="00EC5BFB">
      <w:pPr>
        <w:rPr>
          <w:rFonts w:ascii="Arial" w:hAnsi="Arial" w:cs="Arial"/>
          <w:sz w:val="24"/>
          <w:szCs w:val="24"/>
        </w:rPr>
      </w:pPr>
      <w:r w:rsidRPr="00EC5BFB">
        <w:rPr>
          <w:rFonts w:ascii="Arial" w:hAnsi="Arial" w:cs="Arial"/>
          <w:sz w:val="24"/>
          <w:szCs w:val="24"/>
        </w:rPr>
        <w:t>Mit meiner/unserer Unterschrift verpflichten wir uns,</w:t>
      </w:r>
      <w:r w:rsidRPr="004F412C">
        <w:rPr>
          <w:rFonts w:ascii="Arial" w:hAnsi="Arial" w:cs="Arial"/>
          <w:sz w:val="24"/>
          <w:szCs w:val="24"/>
        </w:rPr>
        <w:t xml:space="preserve"> </w:t>
      </w:r>
      <w:r w:rsidRPr="00EC5BFB">
        <w:rPr>
          <w:rFonts w:ascii="Arial" w:hAnsi="Arial" w:cs="Arial"/>
          <w:sz w:val="24"/>
          <w:szCs w:val="24"/>
        </w:rPr>
        <w:t>Kontrollen</w:t>
      </w:r>
      <w:r w:rsidRPr="004F412C">
        <w:rPr>
          <w:rFonts w:ascii="Arial" w:hAnsi="Arial" w:cs="Arial"/>
          <w:sz w:val="24"/>
          <w:szCs w:val="24"/>
        </w:rPr>
        <w:t xml:space="preserve"> der zuständigen Behörden in der Einrichtung </w:t>
      </w:r>
      <w:r w:rsidRPr="00EC5BFB">
        <w:rPr>
          <w:rFonts w:ascii="Arial" w:hAnsi="Arial" w:cs="Arial"/>
          <w:sz w:val="24"/>
          <w:szCs w:val="24"/>
        </w:rPr>
        <w:t>zu dulden.</w:t>
      </w:r>
      <w:r w:rsidRPr="004F412C">
        <w:rPr>
          <w:rFonts w:ascii="Arial" w:hAnsi="Arial" w:cs="Arial"/>
          <w:sz w:val="24"/>
          <w:szCs w:val="24"/>
        </w:rPr>
        <w:t xml:space="preserve"> Dies gilt auch für den Landes-, den Bundes-, sowie den Europäischen Rechnungshof.</w:t>
      </w:r>
    </w:p>
    <w:p w14:paraId="1A116090" w14:textId="77777777" w:rsidR="004F412C" w:rsidRPr="004F412C" w:rsidRDefault="004F412C" w:rsidP="00EC5BFB">
      <w:pPr>
        <w:rPr>
          <w:rFonts w:ascii="Arial" w:hAnsi="Arial" w:cs="Arial"/>
          <w:sz w:val="24"/>
          <w:szCs w:val="24"/>
        </w:rPr>
      </w:pPr>
    </w:p>
    <w:p w14:paraId="27B23786" w14:textId="77777777" w:rsidR="00E43AE0" w:rsidRPr="004F412C" w:rsidRDefault="00E43AE0" w:rsidP="00EC5BFB">
      <w:pPr>
        <w:rPr>
          <w:rFonts w:ascii="Arial" w:hAnsi="Arial" w:cs="Arial"/>
          <w:sz w:val="24"/>
          <w:szCs w:val="24"/>
        </w:rPr>
      </w:pPr>
    </w:p>
    <w:p w14:paraId="7B08E6E5" w14:textId="77777777" w:rsidR="004F412C" w:rsidRPr="00EC5BFB" w:rsidRDefault="004F412C" w:rsidP="00EC5BFB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C5BFB">
        <w:rPr>
          <w:rFonts w:ascii="Arial" w:hAnsi="Arial" w:cs="Arial"/>
          <w:sz w:val="24"/>
          <w:szCs w:val="24"/>
        </w:rPr>
        <w:t>Uns ist bekannt, dass jeder Verstoß gegen die gesetzlichen Bestimmungen der Beihil</w:t>
      </w:r>
      <w:r w:rsidR="00C916F1">
        <w:rPr>
          <w:rFonts w:ascii="Arial" w:hAnsi="Arial" w:cs="Arial"/>
          <w:sz w:val="24"/>
          <w:szCs w:val="24"/>
        </w:rPr>
        <w:t>fev</w:t>
      </w:r>
      <w:r w:rsidRPr="00EC5BFB">
        <w:rPr>
          <w:rFonts w:ascii="Arial" w:hAnsi="Arial" w:cs="Arial"/>
          <w:sz w:val="24"/>
          <w:szCs w:val="24"/>
        </w:rPr>
        <w:t>erordnung zu Rückforderungen führen kann. Wir verpflichten uns gegenüber dem Schulmilchlieferanten, bei Verstößen</w:t>
      </w:r>
      <w:r w:rsidR="00E309CA">
        <w:rPr>
          <w:rFonts w:ascii="Arial" w:hAnsi="Arial" w:cs="Arial"/>
          <w:sz w:val="24"/>
          <w:szCs w:val="24"/>
        </w:rPr>
        <w:t>,</w:t>
      </w:r>
      <w:r w:rsidRPr="00EC5BFB">
        <w:rPr>
          <w:rFonts w:ascii="Arial" w:hAnsi="Arial" w:cs="Arial"/>
          <w:sz w:val="24"/>
          <w:szCs w:val="24"/>
        </w:rPr>
        <w:t xml:space="preserve"> die ev</w:t>
      </w:r>
      <w:r w:rsidR="004800BF">
        <w:rPr>
          <w:rFonts w:ascii="Arial" w:hAnsi="Arial" w:cs="Arial"/>
          <w:sz w:val="24"/>
          <w:szCs w:val="24"/>
        </w:rPr>
        <w:t>en</w:t>
      </w:r>
      <w:r w:rsidRPr="00EC5BFB">
        <w:rPr>
          <w:rFonts w:ascii="Arial" w:hAnsi="Arial" w:cs="Arial"/>
          <w:sz w:val="24"/>
          <w:szCs w:val="24"/>
        </w:rPr>
        <w:t>t</w:t>
      </w:r>
      <w:r w:rsidR="00EC5BFB">
        <w:rPr>
          <w:rFonts w:ascii="Arial" w:hAnsi="Arial" w:cs="Arial"/>
          <w:sz w:val="24"/>
          <w:szCs w:val="24"/>
        </w:rPr>
        <w:t>uel</w:t>
      </w:r>
      <w:r w:rsidRPr="00EC5BFB">
        <w:rPr>
          <w:rFonts w:ascii="Arial" w:hAnsi="Arial" w:cs="Arial"/>
          <w:sz w:val="24"/>
          <w:szCs w:val="24"/>
        </w:rPr>
        <w:t>l vorgenommenen Beihilferückforderungen dem Lieferanten zu erstatten.</w:t>
      </w:r>
    </w:p>
    <w:p w14:paraId="1F8EC984" w14:textId="77777777" w:rsidR="00E43AE0" w:rsidRDefault="00E43AE0" w:rsidP="00EC5BFB">
      <w:pPr>
        <w:rPr>
          <w:rFonts w:ascii="Arial" w:hAnsi="Arial" w:cs="Arial"/>
          <w:sz w:val="24"/>
          <w:szCs w:val="24"/>
        </w:rPr>
      </w:pPr>
    </w:p>
    <w:p w14:paraId="43D59D34" w14:textId="77777777" w:rsidR="00E03816" w:rsidRPr="004F412C" w:rsidRDefault="00E03816" w:rsidP="00EC5BFB">
      <w:pPr>
        <w:rPr>
          <w:rFonts w:ascii="Arial" w:hAnsi="Arial" w:cs="Arial"/>
          <w:sz w:val="24"/>
          <w:szCs w:val="24"/>
        </w:rPr>
      </w:pPr>
    </w:p>
    <w:p w14:paraId="74FC9BF8" w14:textId="77777777" w:rsidR="00E03816" w:rsidRPr="00E03816" w:rsidRDefault="00E03816" w:rsidP="00E03816">
      <w:pPr>
        <w:rPr>
          <w:rFonts w:ascii="Arial" w:hAnsi="Arial" w:cs="Arial"/>
          <w:b/>
          <w:sz w:val="24"/>
          <w:szCs w:val="24"/>
        </w:rPr>
      </w:pPr>
      <w:r w:rsidRPr="00E03816">
        <w:rPr>
          <w:rFonts w:ascii="Arial" w:hAnsi="Arial" w:cs="Arial"/>
          <w:b/>
          <w:sz w:val="24"/>
          <w:szCs w:val="24"/>
        </w:rPr>
        <w:t>Erklärungen zum Datenschutz:</w:t>
      </w:r>
    </w:p>
    <w:p w14:paraId="19F86F42" w14:textId="77777777" w:rsidR="00E03816" w:rsidRPr="00E03816" w:rsidRDefault="00E03816" w:rsidP="00E03816">
      <w:pPr>
        <w:rPr>
          <w:rFonts w:ascii="Arial" w:hAnsi="Arial" w:cs="Arial"/>
          <w:sz w:val="24"/>
          <w:szCs w:val="24"/>
        </w:rPr>
      </w:pPr>
    </w:p>
    <w:p w14:paraId="6AD0FBAF" w14:textId="77777777" w:rsidR="00E03816" w:rsidRPr="00E03816" w:rsidRDefault="00E03816" w:rsidP="00E03816">
      <w:pPr>
        <w:rPr>
          <w:rFonts w:ascii="Arial" w:hAnsi="Arial" w:cs="Arial"/>
          <w:sz w:val="24"/>
          <w:szCs w:val="24"/>
        </w:rPr>
      </w:pPr>
      <w:r w:rsidRPr="00E03816">
        <w:rPr>
          <w:rFonts w:ascii="Arial" w:hAnsi="Arial" w:cs="Arial"/>
          <w:sz w:val="24"/>
          <w:szCs w:val="24"/>
        </w:rPr>
        <w:t xml:space="preserve">Wir sind entsprechend § 7 Abs. 1 Nr. 2, Abs. 2 Hessisches Datenschutzgesetz damit einverstanden, dass die von uns in diesem Antrag angegebenen Daten automatisiert verarbeitet werden und </w:t>
      </w:r>
      <w:r w:rsidR="00B6059F">
        <w:rPr>
          <w:rFonts w:ascii="Arial" w:hAnsi="Arial" w:cs="Arial"/>
          <w:sz w:val="24"/>
          <w:szCs w:val="24"/>
        </w:rPr>
        <w:t>z</w:t>
      </w:r>
      <w:r w:rsidR="00D070C0">
        <w:rPr>
          <w:rFonts w:ascii="Arial" w:hAnsi="Arial" w:cs="Arial"/>
          <w:sz w:val="24"/>
          <w:szCs w:val="24"/>
        </w:rPr>
        <w:t>ehn</w:t>
      </w:r>
      <w:r w:rsidRPr="00E03816">
        <w:rPr>
          <w:rFonts w:ascii="Arial" w:hAnsi="Arial" w:cs="Arial"/>
          <w:sz w:val="24"/>
          <w:szCs w:val="24"/>
        </w:rPr>
        <w:t xml:space="preserve"> Jahre aufbewahrt werden. </w:t>
      </w:r>
    </w:p>
    <w:p w14:paraId="6E545811" w14:textId="77777777" w:rsidR="00E03816" w:rsidRPr="00E03816" w:rsidRDefault="00E03816" w:rsidP="00E03816">
      <w:pPr>
        <w:rPr>
          <w:rFonts w:ascii="Arial" w:hAnsi="Arial" w:cs="Arial"/>
          <w:sz w:val="24"/>
          <w:szCs w:val="24"/>
        </w:rPr>
      </w:pPr>
    </w:p>
    <w:p w14:paraId="34C368CE" w14:textId="77777777" w:rsidR="004F412C" w:rsidRPr="004F412C" w:rsidRDefault="004F412C">
      <w:pPr>
        <w:rPr>
          <w:rFonts w:ascii="Arial" w:hAnsi="Arial" w:cs="Arial"/>
          <w:sz w:val="24"/>
          <w:szCs w:val="24"/>
        </w:rPr>
      </w:pPr>
    </w:p>
    <w:p w14:paraId="47987E94" w14:textId="0257894A" w:rsidR="004F412C" w:rsidRDefault="004F412C" w:rsidP="004F412C">
      <w:pPr>
        <w:rPr>
          <w:rFonts w:ascii="Arial" w:hAnsi="Arial" w:cs="Arial"/>
          <w:sz w:val="24"/>
          <w:szCs w:val="24"/>
        </w:rPr>
      </w:pPr>
      <w:r w:rsidRPr="000C0735">
        <w:rPr>
          <w:rFonts w:ascii="Arial" w:hAnsi="Arial" w:cs="Arial"/>
          <w:b/>
          <w:sz w:val="24"/>
          <w:szCs w:val="24"/>
        </w:rPr>
        <w:t>Ort, Datum:</w:t>
      </w:r>
      <w:r w:rsidRPr="004F412C">
        <w:rPr>
          <w:rFonts w:ascii="Arial" w:hAnsi="Arial" w:cs="Arial"/>
          <w:sz w:val="24"/>
          <w:szCs w:val="24"/>
        </w:rPr>
        <w:t xml:space="preserve"> </w:t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  <w:r w:rsidR="00601C4A" w:rsidRPr="005764FE">
        <w:rPr>
          <w:rFonts w:ascii="Arial" w:hAnsi="Arial" w:cs="Arial"/>
          <w:b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01C4A" w:rsidRPr="005764FE">
        <w:rPr>
          <w:rFonts w:ascii="Arial" w:hAnsi="Arial" w:cs="Arial"/>
          <w:b/>
          <w:sz w:val="24"/>
          <w:szCs w:val="24"/>
          <w:highlight w:val="lightGray"/>
        </w:rPr>
        <w:instrText xml:space="preserve"> FORMTEXT </w:instrText>
      </w:r>
      <w:r w:rsidR="00601C4A" w:rsidRPr="005764FE">
        <w:rPr>
          <w:rFonts w:ascii="Arial" w:hAnsi="Arial" w:cs="Arial"/>
          <w:b/>
          <w:sz w:val="24"/>
          <w:szCs w:val="24"/>
          <w:highlight w:val="lightGray"/>
        </w:rPr>
      </w:r>
      <w:r w:rsidR="00601C4A" w:rsidRPr="005764FE">
        <w:rPr>
          <w:rFonts w:ascii="Arial" w:hAnsi="Arial" w:cs="Arial"/>
          <w:b/>
          <w:sz w:val="24"/>
          <w:szCs w:val="24"/>
          <w:highlight w:val="lightGray"/>
        </w:rPr>
        <w:fldChar w:fldCharType="separate"/>
      </w:r>
      <w:r w:rsidR="00601C4A" w:rsidRPr="005764FE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5764FE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5764FE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5764FE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5764FE">
        <w:rPr>
          <w:rFonts w:ascii="Arial" w:hAnsi="Arial" w:cs="Arial"/>
          <w:b/>
          <w:noProof/>
          <w:sz w:val="24"/>
          <w:szCs w:val="24"/>
          <w:highlight w:val="lightGray"/>
        </w:rPr>
        <w:t> </w:t>
      </w:r>
      <w:r w:rsidR="00601C4A" w:rsidRPr="005764FE">
        <w:rPr>
          <w:rFonts w:ascii="Arial" w:hAnsi="Arial" w:cs="Arial"/>
          <w:b/>
          <w:sz w:val="24"/>
          <w:szCs w:val="24"/>
          <w:highlight w:val="lightGray"/>
        </w:rPr>
        <w:fldChar w:fldCharType="end"/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</w:p>
    <w:p w14:paraId="403CC224" w14:textId="77777777" w:rsidR="004F412C" w:rsidRDefault="004F412C" w:rsidP="004F412C">
      <w:pPr>
        <w:rPr>
          <w:rFonts w:ascii="Arial" w:hAnsi="Arial" w:cs="Arial"/>
          <w:sz w:val="24"/>
          <w:szCs w:val="24"/>
        </w:rPr>
      </w:pPr>
    </w:p>
    <w:p w14:paraId="2EED214E" w14:textId="46C5BFC0" w:rsidR="00E43AE0" w:rsidRPr="004F412C" w:rsidRDefault="004F412C">
      <w:pPr>
        <w:rPr>
          <w:rFonts w:ascii="Arial" w:hAnsi="Arial" w:cs="Arial"/>
          <w:sz w:val="24"/>
          <w:szCs w:val="24"/>
        </w:rPr>
      </w:pPr>
      <w:r w:rsidRPr="000C0735">
        <w:rPr>
          <w:rFonts w:ascii="Arial" w:hAnsi="Arial" w:cs="Arial"/>
          <w:b/>
          <w:sz w:val="24"/>
          <w:szCs w:val="24"/>
        </w:rPr>
        <w:t>Unterschrift/en: _____________________</w:t>
      </w:r>
      <w:r w:rsidR="00EE6517">
        <w:rPr>
          <w:rFonts w:ascii="Arial" w:hAnsi="Arial" w:cs="Arial"/>
          <w:b/>
          <w:sz w:val="24"/>
          <w:szCs w:val="24"/>
        </w:rPr>
        <w:t xml:space="preserve"> </w:t>
      </w:r>
      <w:r w:rsidRPr="000C0735">
        <w:rPr>
          <w:rFonts w:ascii="Arial" w:hAnsi="Arial" w:cs="Arial"/>
          <w:b/>
          <w:sz w:val="24"/>
          <w:szCs w:val="24"/>
        </w:rPr>
        <w:t xml:space="preserve">und </w:t>
      </w:r>
      <w:r w:rsidR="00EC5BFB" w:rsidRPr="000C0735">
        <w:rPr>
          <w:rFonts w:ascii="Arial" w:hAnsi="Arial" w:cs="Arial"/>
          <w:b/>
          <w:sz w:val="24"/>
          <w:szCs w:val="24"/>
        </w:rPr>
        <w:t>Einrichtungs</w:t>
      </w:r>
      <w:r w:rsidRPr="000C0735">
        <w:rPr>
          <w:rFonts w:ascii="Arial" w:hAnsi="Arial" w:cs="Arial"/>
          <w:b/>
          <w:sz w:val="24"/>
          <w:szCs w:val="24"/>
        </w:rPr>
        <w:t>stempel</w:t>
      </w:r>
    </w:p>
    <w:sectPr w:rsidR="00E43AE0" w:rsidRPr="004F412C" w:rsidSect="00EE6517">
      <w:headerReference w:type="default" r:id="rId11"/>
      <w:footerReference w:type="default" r:id="rId12"/>
      <w:footnotePr>
        <w:numRestart w:val="eachSect"/>
      </w:footnotePr>
      <w:pgSz w:w="11907" w:h="16840"/>
      <w:pgMar w:top="737" w:right="425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8236" w14:textId="77777777" w:rsidR="00F949B2" w:rsidRDefault="00F949B2" w:rsidP="00C174A7">
      <w:r>
        <w:separator/>
      </w:r>
    </w:p>
  </w:endnote>
  <w:endnote w:type="continuationSeparator" w:id="0">
    <w:p w14:paraId="026798CB" w14:textId="77777777" w:rsidR="00F949B2" w:rsidRDefault="00F949B2" w:rsidP="00C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6D7F" w14:textId="0EE08F87" w:rsidR="00F949B2" w:rsidRDefault="00FE4A1F">
    <w:pPr>
      <w:pStyle w:val="Fuzeile"/>
    </w:pPr>
    <w:r>
      <w:t xml:space="preserve">Stand: </w:t>
    </w:r>
    <w:r w:rsidR="00AC23D0">
      <w:t xml:space="preserve">Schuljahr </w:t>
    </w:r>
    <w:r>
      <w:t>20</w:t>
    </w:r>
    <w:r w:rsidR="007965A9">
      <w:t>2</w:t>
    </w:r>
    <w:r w:rsidR="003D0FCD">
      <w:t>5</w:t>
    </w:r>
    <w:r w:rsidR="00AC23D0">
      <w:t>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86E3" w14:textId="77777777" w:rsidR="00F949B2" w:rsidRDefault="00F949B2" w:rsidP="00C174A7">
      <w:r>
        <w:separator/>
      </w:r>
    </w:p>
  </w:footnote>
  <w:footnote w:type="continuationSeparator" w:id="0">
    <w:p w14:paraId="446E8C9F" w14:textId="77777777" w:rsidR="00F949B2" w:rsidRDefault="00F949B2" w:rsidP="00C1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F865" w14:textId="2994CF0C" w:rsidR="003D0FCD" w:rsidRDefault="003D0FCD" w:rsidP="00A05EE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0D0"/>
    <w:multiLevelType w:val="hybridMultilevel"/>
    <w:tmpl w:val="BB183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206C"/>
    <w:multiLevelType w:val="hybridMultilevel"/>
    <w:tmpl w:val="250C8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684C"/>
    <w:multiLevelType w:val="hybridMultilevel"/>
    <w:tmpl w:val="D752FE62"/>
    <w:lvl w:ilvl="0" w:tplc="8EDA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nKs2D5RG8giV4t4CiarFGpjyxXyKgGcrpNYqHn2XcuOT3kvM7bASTJOsLBgDDr9r/w0wBPAz7r9D5Gi8U5sw==" w:salt="Zabuxe0rQKYBF+O/IRcUjg=="/>
  <w:defaultTabStop w:val="720"/>
  <w:autoHyphenation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47"/>
    <w:rsid w:val="00025C59"/>
    <w:rsid w:val="0005364C"/>
    <w:rsid w:val="00062139"/>
    <w:rsid w:val="00062A20"/>
    <w:rsid w:val="00075E59"/>
    <w:rsid w:val="000A0EAB"/>
    <w:rsid w:val="000C0735"/>
    <w:rsid w:val="000D1E78"/>
    <w:rsid w:val="000E21E1"/>
    <w:rsid w:val="000E276D"/>
    <w:rsid w:val="000F113E"/>
    <w:rsid w:val="00141DB8"/>
    <w:rsid w:val="00186285"/>
    <w:rsid w:val="001C33B7"/>
    <w:rsid w:val="001D5DD7"/>
    <w:rsid w:val="00206C32"/>
    <w:rsid w:val="00226843"/>
    <w:rsid w:val="002A0539"/>
    <w:rsid w:val="002A4930"/>
    <w:rsid w:val="002D7E70"/>
    <w:rsid w:val="002E7BDA"/>
    <w:rsid w:val="002F27FF"/>
    <w:rsid w:val="0032592F"/>
    <w:rsid w:val="00340BA9"/>
    <w:rsid w:val="00346A7B"/>
    <w:rsid w:val="00354F1B"/>
    <w:rsid w:val="0038464E"/>
    <w:rsid w:val="003938D0"/>
    <w:rsid w:val="003A7317"/>
    <w:rsid w:val="003C7C18"/>
    <w:rsid w:val="003D0FCD"/>
    <w:rsid w:val="003E0863"/>
    <w:rsid w:val="003F1049"/>
    <w:rsid w:val="003F34A3"/>
    <w:rsid w:val="004428FB"/>
    <w:rsid w:val="004460F4"/>
    <w:rsid w:val="004503F0"/>
    <w:rsid w:val="00451B9B"/>
    <w:rsid w:val="004529CF"/>
    <w:rsid w:val="0046428E"/>
    <w:rsid w:val="00472F6A"/>
    <w:rsid w:val="004755C0"/>
    <w:rsid w:val="00475CAE"/>
    <w:rsid w:val="00477AA6"/>
    <w:rsid w:val="004800BF"/>
    <w:rsid w:val="004A0CE3"/>
    <w:rsid w:val="004B02C9"/>
    <w:rsid w:val="004B1750"/>
    <w:rsid w:val="004B6E83"/>
    <w:rsid w:val="004D29C2"/>
    <w:rsid w:val="004E3D9A"/>
    <w:rsid w:val="004F412C"/>
    <w:rsid w:val="00523401"/>
    <w:rsid w:val="00554C2D"/>
    <w:rsid w:val="005764FE"/>
    <w:rsid w:val="00577C6D"/>
    <w:rsid w:val="00584922"/>
    <w:rsid w:val="005859ED"/>
    <w:rsid w:val="005A4D93"/>
    <w:rsid w:val="005C2789"/>
    <w:rsid w:val="005D6651"/>
    <w:rsid w:val="00601C4A"/>
    <w:rsid w:val="006278D2"/>
    <w:rsid w:val="006E3F74"/>
    <w:rsid w:val="006E6733"/>
    <w:rsid w:val="0074340F"/>
    <w:rsid w:val="00756E12"/>
    <w:rsid w:val="00757F51"/>
    <w:rsid w:val="007758F2"/>
    <w:rsid w:val="007965A9"/>
    <w:rsid w:val="007D348C"/>
    <w:rsid w:val="007E26EE"/>
    <w:rsid w:val="007E4ECB"/>
    <w:rsid w:val="00807CC6"/>
    <w:rsid w:val="00836576"/>
    <w:rsid w:val="00863FFC"/>
    <w:rsid w:val="00881A56"/>
    <w:rsid w:val="00882F2D"/>
    <w:rsid w:val="00904073"/>
    <w:rsid w:val="00907A67"/>
    <w:rsid w:val="009234F2"/>
    <w:rsid w:val="009309BD"/>
    <w:rsid w:val="0094762C"/>
    <w:rsid w:val="0095313C"/>
    <w:rsid w:val="0098404C"/>
    <w:rsid w:val="0098429E"/>
    <w:rsid w:val="00990A9B"/>
    <w:rsid w:val="009D3264"/>
    <w:rsid w:val="009D3E30"/>
    <w:rsid w:val="009F18DC"/>
    <w:rsid w:val="00A054FD"/>
    <w:rsid w:val="00A05EE4"/>
    <w:rsid w:val="00A260AC"/>
    <w:rsid w:val="00A465C1"/>
    <w:rsid w:val="00A56327"/>
    <w:rsid w:val="00A571EA"/>
    <w:rsid w:val="00A6157C"/>
    <w:rsid w:val="00A74D90"/>
    <w:rsid w:val="00A75F40"/>
    <w:rsid w:val="00AC23D0"/>
    <w:rsid w:val="00AF43E1"/>
    <w:rsid w:val="00B109EA"/>
    <w:rsid w:val="00B14982"/>
    <w:rsid w:val="00B2110F"/>
    <w:rsid w:val="00B22DD2"/>
    <w:rsid w:val="00B42912"/>
    <w:rsid w:val="00B6059F"/>
    <w:rsid w:val="00B6099F"/>
    <w:rsid w:val="00B74961"/>
    <w:rsid w:val="00BC1BB9"/>
    <w:rsid w:val="00BC6FC4"/>
    <w:rsid w:val="00BD7FDE"/>
    <w:rsid w:val="00BF7066"/>
    <w:rsid w:val="00BF72DF"/>
    <w:rsid w:val="00C174A7"/>
    <w:rsid w:val="00C176E4"/>
    <w:rsid w:val="00C35E47"/>
    <w:rsid w:val="00C55895"/>
    <w:rsid w:val="00C60C33"/>
    <w:rsid w:val="00C72635"/>
    <w:rsid w:val="00C74284"/>
    <w:rsid w:val="00C86664"/>
    <w:rsid w:val="00C86BE7"/>
    <w:rsid w:val="00C90922"/>
    <w:rsid w:val="00C916F1"/>
    <w:rsid w:val="00CB5024"/>
    <w:rsid w:val="00CC14E1"/>
    <w:rsid w:val="00CD2608"/>
    <w:rsid w:val="00CE3AC8"/>
    <w:rsid w:val="00D070C0"/>
    <w:rsid w:val="00D2026F"/>
    <w:rsid w:val="00D45454"/>
    <w:rsid w:val="00D46270"/>
    <w:rsid w:val="00D66885"/>
    <w:rsid w:val="00D71787"/>
    <w:rsid w:val="00D83FE7"/>
    <w:rsid w:val="00DA455B"/>
    <w:rsid w:val="00DD1FF2"/>
    <w:rsid w:val="00DD38E9"/>
    <w:rsid w:val="00DF5333"/>
    <w:rsid w:val="00E03816"/>
    <w:rsid w:val="00E215A1"/>
    <w:rsid w:val="00E309CA"/>
    <w:rsid w:val="00E34EC1"/>
    <w:rsid w:val="00E43AE0"/>
    <w:rsid w:val="00E43B4B"/>
    <w:rsid w:val="00E46CED"/>
    <w:rsid w:val="00E72F84"/>
    <w:rsid w:val="00E75787"/>
    <w:rsid w:val="00E80914"/>
    <w:rsid w:val="00EB271A"/>
    <w:rsid w:val="00EB52D9"/>
    <w:rsid w:val="00EC5BFB"/>
    <w:rsid w:val="00EE6517"/>
    <w:rsid w:val="00F04F65"/>
    <w:rsid w:val="00F173F1"/>
    <w:rsid w:val="00F3237C"/>
    <w:rsid w:val="00F75645"/>
    <w:rsid w:val="00F807B4"/>
    <w:rsid w:val="00F80D1F"/>
    <w:rsid w:val="00F949B2"/>
    <w:rsid w:val="00FE0454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8C72506"/>
  <w15:docId w15:val="{0680A959-2AF2-4709-BF21-0B07A682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64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E08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2F27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F27FF"/>
    <w:rPr>
      <w:rFonts w:ascii="Calibri" w:eastAsia="Calibri" w:hAnsi="Calibri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C174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74A7"/>
  </w:style>
  <w:style w:type="paragraph" w:styleId="Fuzeile">
    <w:name w:val="footer"/>
    <w:basedOn w:val="Standard"/>
    <w:link w:val="FuzeileZchn"/>
    <w:rsid w:val="00C174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74A7"/>
  </w:style>
  <w:style w:type="paragraph" w:customStyle="1" w:styleId="Default">
    <w:name w:val="Default"/>
    <w:rsid w:val="007D348C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36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de/search?biw=960&amp;bih=622&amp;tbm=isch&amp;q=european+union+logo&amp;sa=X&amp;ved=0ahUKEwi23Y_9-5bSAhWCvBQKHYXqCMYQhyYI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02D1-1AED-42E5-9537-52E759DC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für Formular Schulmilch</vt:lpstr>
    </vt:vector>
  </TitlesOfParts>
  <Company>HLRL-Wetzlar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für Formular Schulmilch</dc:title>
  <dc:creator>Hessisches Landesamt f. Regionalentwicklung</dc:creator>
  <cp:lastModifiedBy>Gemmer-Bellof, Birgit  (RPGI)</cp:lastModifiedBy>
  <cp:revision>2</cp:revision>
  <cp:lastPrinted>2019-05-21T08:41:00Z</cp:lastPrinted>
  <dcterms:created xsi:type="dcterms:W3CDTF">2025-06-26T12:13:00Z</dcterms:created>
  <dcterms:modified xsi:type="dcterms:W3CDTF">2025-06-26T12:13:00Z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88330A90-8C9D-11E7-8C7C-971EC153AFF2</vt:lpwstr>
  </property>
</Properties>
</file>